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40" w:rsidRDefault="007314FE">
      <w:pPr>
        <w:pStyle w:val="Textbody"/>
        <w:jc w:val="center"/>
      </w:pPr>
      <w:bookmarkStart w:id="0" w:name="_GoBack"/>
      <w:bookmarkEnd w:id="0"/>
      <w:r>
        <w:rPr>
          <w:b/>
          <w:color w:val="000000"/>
          <w:sz w:val="32"/>
        </w:rPr>
        <w:t>宜蘭縣</w:t>
      </w:r>
      <w:r>
        <w:rPr>
          <w:b/>
          <w:color w:val="000000"/>
          <w:sz w:val="32"/>
        </w:rPr>
        <w:t>10</w:t>
      </w:r>
      <w:r w:rsidR="00E4703F">
        <w:rPr>
          <w:rFonts w:hint="eastAsia"/>
          <w:b/>
          <w:color w:val="000000"/>
          <w:sz w:val="32"/>
        </w:rPr>
        <w:t>5</w:t>
      </w:r>
      <w:r>
        <w:rPr>
          <w:b/>
          <w:color w:val="000000"/>
          <w:sz w:val="32"/>
        </w:rPr>
        <w:t xml:space="preserve">學年度學校實施戶外教育計畫　　　</w:t>
      </w:r>
      <w:r>
        <w:rPr>
          <w:b/>
        </w:rPr>
        <w:t>編號：</w:t>
      </w:r>
    </w:p>
    <w:p w:rsidR="00CD4640" w:rsidRDefault="007314FE">
      <w:pPr>
        <w:pStyle w:val="Textbody"/>
        <w:jc w:val="center"/>
      </w:pPr>
      <w:r>
        <w:rPr>
          <w:b/>
          <w:color w:val="000000"/>
          <w:sz w:val="28"/>
        </w:rPr>
        <w:t>子計畫四：學校運用資源整合成果實施戶外教育申請表</w:t>
      </w:r>
    </w:p>
    <w:tbl>
      <w:tblPr>
        <w:tblW w:w="9791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425"/>
        <w:gridCol w:w="8505"/>
      </w:tblGrid>
      <w:tr w:rsidR="00CD4640" w:rsidTr="0056108C"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Pr="00A818E2" w:rsidRDefault="007314FE" w:rsidP="00A046A8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主題名稱</w:t>
            </w:r>
          </w:p>
        </w:tc>
        <w:tc>
          <w:tcPr>
            <w:tcW w:w="8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Pr="00EE568A" w:rsidRDefault="00EF5B56" w:rsidP="00A046A8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樂遊無尾港</w:t>
            </w:r>
            <w:r w:rsidR="00796103" w:rsidRPr="00EE568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探白米社區</w:t>
            </w:r>
            <w:r w:rsidR="00796103" w:rsidRPr="00EE568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之旅</w:t>
            </w:r>
          </w:p>
        </w:tc>
      </w:tr>
      <w:tr w:rsidR="00CD4640" w:rsidTr="0056108C">
        <w:tc>
          <w:tcPr>
            <w:tcW w:w="12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Pr="00A818E2" w:rsidRDefault="007314FE" w:rsidP="00A046A8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Pr="00A046A8" w:rsidRDefault="00A818E2" w:rsidP="00A046A8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46A8">
              <w:rPr>
                <w:rFonts w:ascii="標楷體" w:eastAsia="標楷體" w:hAnsi="標楷體" w:hint="eastAsia"/>
                <w:b/>
                <w:sz w:val="28"/>
                <w:szCs w:val="28"/>
              </w:rPr>
              <w:t>宜蘭縣南澳鄉武塔國民小學</w:t>
            </w:r>
          </w:p>
        </w:tc>
      </w:tr>
      <w:tr w:rsidR="00CD4640" w:rsidTr="0056108C">
        <w:tc>
          <w:tcPr>
            <w:tcW w:w="12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Pr="00A818E2" w:rsidRDefault="007314FE" w:rsidP="00A046A8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計畫類別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Pr="00A046A8" w:rsidRDefault="007314FE" w:rsidP="00A046A8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046A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學校運用資源整合成果實施戶外教育</w:t>
            </w:r>
          </w:p>
        </w:tc>
      </w:tr>
      <w:tr w:rsidR="00CD4640" w:rsidTr="0056108C">
        <w:tc>
          <w:tcPr>
            <w:tcW w:w="8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計畫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計畫目標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A046A8" w:rsidRPr="00A046A8" w:rsidRDefault="00A046A8" w:rsidP="009B32D3">
            <w:pPr>
              <w:widowControl/>
              <w:suppressAutoHyphens w:val="0"/>
              <w:autoSpaceDN/>
              <w:spacing w:line="360" w:lineRule="auto"/>
              <w:ind w:left="520" w:hangingChars="200" w:hanging="520"/>
              <w:textAlignment w:val="auto"/>
              <w:rPr>
                <w:rFonts w:ascii="新細明體" w:hAnsi="新細明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一、推動優質的戶外教學，體驗大自然的好山好水。</w:t>
            </w:r>
          </w:p>
          <w:p w:rsidR="00A046A8" w:rsidRPr="00A046A8" w:rsidRDefault="00A046A8" w:rsidP="009B32D3">
            <w:pPr>
              <w:widowControl/>
              <w:suppressAutoHyphens w:val="0"/>
              <w:autoSpaceDN/>
              <w:spacing w:line="360" w:lineRule="auto"/>
              <w:ind w:left="520" w:hangingChars="200" w:hanging="520"/>
              <w:textAlignment w:val="auto"/>
              <w:rPr>
                <w:rFonts w:ascii="新細明體" w:hAnsi="新細明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二、強化校外教學內涵與學校課程之聯結，增進學生學習成果。</w:t>
            </w:r>
          </w:p>
          <w:p w:rsidR="00A046A8" w:rsidRPr="00A046A8" w:rsidRDefault="00A046A8" w:rsidP="009B32D3">
            <w:pPr>
              <w:widowControl/>
              <w:suppressAutoHyphens w:val="0"/>
              <w:autoSpaceDN/>
              <w:spacing w:line="360" w:lineRule="auto"/>
              <w:ind w:left="520" w:hangingChars="200" w:hanging="520"/>
              <w:textAlignment w:val="auto"/>
              <w:rPr>
                <w:rFonts w:ascii="新細明體" w:hAnsi="新細明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三、培養學生觀察、提出問題及發表的能力並懷有愛家、愛鄉土的情懷。</w:t>
            </w:r>
          </w:p>
          <w:p w:rsidR="00A046A8" w:rsidRPr="00A046A8" w:rsidRDefault="00A046A8" w:rsidP="009B32D3">
            <w:pPr>
              <w:widowControl/>
              <w:suppressAutoHyphens w:val="0"/>
              <w:autoSpaceDN/>
              <w:spacing w:line="360" w:lineRule="auto"/>
              <w:ind w:left="520" w:hangingChars="200" w:hanging="520"/>
              <w:textAlignment w:val="auto"/>
              <w:rPr>
                <w:rFonts w:ascii="新細明體" w:hAnsi="新細明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四、豐富環境體驗及學習經驗，提升環境關懷及責任感。</w:t>
            </w:r>
          </w:p>
          <w:p w:rsidR="00A046A8" w:rsidRPr="00A046A8" w:rsidRDefault="00A046A8" w:rsidP="009B32D3">
            <w:pPr>
              <w:pStyle w:val="TableContents"/>
              <w:spacing w:line="360" w:lineRule="auto"/>
              <w:ind w:left="520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五、使教師能具備蒐集鄉土資料與技能，進而能編輯適當的教材，運用於課程及教學活動中。</w:t>
            </w:r>
          </w:p>
        </w:tc>
      </w:tr>
      <w:tr w:rsidR="00CD4640" w:rsidTr="0056108C">
        <w:tc>
          <w:tcPr>
            <w:tcW w:w="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D55F5" w:rsidRPr="00A818E2" w:rsidRDefault="000D5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能力指標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0759C" w:rsidRPr="0056108C" w:rsidRDefault="00C0759C" w:rsidP="00EE568A">
            <w:pPr>
              <w:widowControl/>
              <w:suppressAutoHyphens w:val="0"/>
              <w:autoSpaceDN/>
              <w:spacing w:line="400" w:lineRule="exact"/>
              <w:ind w:leftChars="50" w:left="12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56108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自2-</w:t>
            </w:r>
            <w:r w:rsidR="00EE568A" w:rsidRPr="0056108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2</w:t>
            </w:r>
            <w:r w:rsidRPr="0056108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-</w:t>
            </w:r>
            <w:r w:rsidR="00EE568A" w:rsidRPr="0056108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3</w:t>
            </w:r>
            <w:r w:rsidRPr="0056108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-</w:t>
            </w:r>
            <w:r w:rsidR="00EE568A" w:rsidRPr="0056108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2</w:t>
            </w:r>
            <w:r w:rsidR="0056108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 xml:space="preserve"> </w:t>
            </w:r>
            <w:r w:rsidR="00EE568A" w:rsidRPr="0056108C">
              <w:rPr>
                <w:rFonts w:ascii="標楷體" w:eastAsia="標楷體" w:hAnsi="標楷體" w:hint="eastAsia"/>
                <w:sz w:val="26"/>
                <w:szCs w:val="26"/>
              </w:rPr>
              <w:t>認識水的性質與其重要性</w:t>
            </w:r>
            <w:r w:rsidRPr="0056108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。</w:t>
            </w:r>
          </w:p>
          <w:p w:rsidR="0056108C" w:rsidRDefault="0056108C" w:rsidP="00EE568A">
            <w:pPr>
              <w:widowControl/>
              <w:suppressAutoHyphens w:val="0"/>
              <w:autoSpaceDN/>
              <w:spacing w:line="400" w:lineRule="exact"/>
              <w:ind w:leftChars="50" w:left="120"/>
              <w:textAlignment w:val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610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社1</w:t>
            </w:r>
            <w:r w:rsidRPr="0056108C">
              <w:rPr>
                <w:rFonts w:ascii="標楷體" w:eastAsia="標楷體" w:hAnsi="標楷體"/>
                <w:color w:val="000000"/>
                <w:sz w:val="26"/>
                <w:szCs w:val="26"/>
              </w:rPr>
              <w:t>-3-1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5610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瞭解生活環境的地方差異，並能尊重及欣賞各地的不同</w:t>
            </w:r>
          </w:p>
          <w:p w:rsidR="0056108C" w:rsidRPr="0056108C" w:rsidRDefault="0056108C" w:rsidP="00EE568A">
            <w:pPr>
              <w:widowControl/>
              <w:suppressAutoHyphens w:val="0"/>
              <w:autoSpaceDN/>
              <w:spacing w:line="400" w:lineRule="exact"/>
              <w:ind w:leftChars="50" w:left="12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5610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特色。</w:t>
            </w:r>
          </w:p>
          <w:p w:rsidR="0056108C" w:rsidRDefault="0056108C" w:rsidP="00EE568A">
            <w:pPr>
              <w:pStyle w:val="Web"/>
              <w:shd w:val="clear" w:color="auto" w:fill="FFFFFF"/>
              <w:spacing w:before="0" w:beforeAutospacing="0" w:after="0" w:afterAutospacing="0" w:line="400" w:lineRule="exact"/>
              <w:ind w:leftChars="50" w:left="12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610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社1-3-2</w:t>
            </w:r>
            <w:r w:rsidRPr="0056108C">
              <w:rPr>
                <w:rFonts w:ascii="標楷體" w:eastAsia="標楷體" w:hAnsi="標楷體"/>
                <w:color w:val="000000"/>
                <w:sz w:val="26"/>
                <w:szCs w:val="26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610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瞭解各地風俗民情的形成背景、傳統的節令、禮俗的意義</w:t>
            </w:r>
          </w:p>
          <w:p w:rsidR="0056108C" w:rsidRPr="0056108C" w:rsidRDefault="0056108C" w:rsidP="00EE568A">
            <w:pPr>
              <w:pStyle w:val="Web"/>
              <w:shd w:val="clear" w:color="auto" w:fill="FFFFFF"/>
              <w:spacing w:before="0" w:beforeAutospacing="0" w:after="0" w:afterAutospacing="0" w:line="400" w:lineRule="exact"/>
              <w:ind w:leftChars="50" w:left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5610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及其在生活中的重要性。</w:t>
            </w:r>
          </w:p>
          <w:p w:rsidR="00EE568A" w:rsidRPr="0056108C" w:rsidRDefault="00C0759C" w:rsidP="00EE568A">
            <w:pPr>
              <w:pStyle w:val="Web"/>
              <w:shd w:val="clear" w:color="auto" w:fill="FFFFFF"/>
              <w:spacing w:before="0" w:beforeAutospacing="0" w:after="0" w:afterAutospacing="0" w:line="400" w:lineRule="exact"/>
              <w:ind w:leftChars="50" w:left="120"/>
              <w:rPr>
                <w:rFonts w:ascii="標楷體" w:eastAsia="標楷體" w:hAnsi="標楷體"/>
                <w:sz w:val="26"/>
                <w:szCs w:val="26"/>
              </w:rPr>
            </w:pPr>
            <w:r w:rsidRPr="0056108C">
              <w:rPr>
                <w:rFonts w:ascii="標楷體" w:eastAsia="標楷體" w:hAnsi="標楷體"/>
                <w:sz w:val="26"/>
                <w:szCs w:val="26"/>
              </w:rPr>
              <w:t>綜</w:t>
            </w:r>
            <w:r w:rsidR="00EE568A" w:rsidRPr="0056108C">
              <w:rPr>
                <w:rFonts w:ascii="標楷體" w:eastAsia="標楷體" w:hAnsi="標楷體"/>
                <w:sz w:val="26"/>
                <w:szCs w:val="26"/>
              </w:rPr>
              <w:t xml:space="preserve">4-3-2 </w:t>
            </w:r>
            <w:r w:rsidR="00EE568A" w:rsidRPr="0056108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6108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E568A" w:rsidRPr="0056108C">
              <w:rPr>
                <w:rFonts w:ascii="標楷體" w:eastAsia="標楷體" w:hAnsi="標楷體"/>
                <w:sz w:val="26"/>
                <w:szCs w:val="26"/>
              </w:rPr>
              <w:t>參與計畫並從 事戶外活動，從體驗中尊重自然及人文環境。</w:t>
            </w:r>
          </w:p>
          <w:p w:rsidR="0056108C" w:rsidRDefault="00EE568A" w:rsidP="00EE568A">
            <w:pPr>
              <w:pStyle w:val="Web"/>
              <w:shd w:val="clear" w:color="auto" w:fill="FFFFFF"/>
              <w:spacing w:before="0" w:beforeAutospacing="0" w:after="0" w:afterAutospacing="0" w:line="400" w:lineRule="exact"/>
              <w:ind w:leftChars="50" w:left="120"/>
              <w:rPr>
                <w:rFonts w:ascii="標楷體" w:eastAsia="標楷體" w:hAnsi="標楷體"/>
                <w:sz w:val="26"/>
                <w:szCs w:val="26"/>
              </w:rPr>
            </w:pPr>
            <w:r w:rsidRPr="0056108C">
              <w:rPr>
                <w:rFonts w:ascii="標楷體" w:eastAsia="標楷體" w:hAnsi="標楷體"/>
                <w:sz w:val="26"/>
                <w:szCs w:val="26"/>
              </w:rPr>
              <w:t xml:space="preserve">綜 4-3-1 </w:t>
            </w:r>
            <w:r w:rsidR="0056108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6108C">
              <w:rPr>
                <w:rFonts w:ascii="標楷體" w:eastAsia="標楷體" w:hAnsi="標楷體"/>
                <w:sz w:val="26"/>
                <w:szCs w:val="26"/>
              </w:rPr>
              <w:t>探討周遭環境或人為的潛藏危機，運用各項資源或策略化解</w:t>
            </w:r>
          </w:p>
          <w:p w:rsidR="00796103" w:rsidRPr="0056108C" w:rsidRDefault="0056108C" w:rsidP="0056108C">
            <w:pPr>
              <w:pStyle w:val="Web"/>
              <w:shd w:val="clear" w:color="auto" w:fill="FFFFFF"/>
              <w:spacing w:before="0" w:beforeAutospacing="0" w:after="0" w:afterAutospacing="0" w:line="400" w:lineRule="exact"/>
              <w:ind w:leftChars="50" w:left="120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</w:t>
            </w:r>
            <w:r w:rsidR="00EE568A" w:rsidRPr="0056108C">
              <w:rPr>
                <w:rFonts w:ascii="標楷體" w:eastAsia="標楷體" w:hAnsi="標楷體"/>
                <w:sz w:val="26"/>
                <w:szCs w:val="26"/>
              </w:rPr>
              <w:t>危險。</w:t>
            </w:r>
          </w:p>
        </w:tc>
      </w:tr>
      <w:tr w:rsidR="00CD4640" w:rsidTr="0056108C">
        <w:tc>
          <w:tcPr>
            <w:tcW w:w="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D55F5" w:rsidRPr="00A818E2" w:rsidRDefault="000D5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計畫要點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B32D3" w:rsidRDefault="009B32D3" w:rsidP="0056108C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9B32D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一、參訪路線：</w:t>
            </w:r>
            <w:r w:rsidR="00796103"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1.無尾港水鳥保護區2.豆腐岬3.南方澳漁港 4.白米社區。</w:t>
            </w:r>
          </w:p>
          <w:p w:rsidR="00C0759C" w:rsidRPr="00C0759C" w:rsidRDefault="00C0759C" w:rsidP="009B32D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二、辦理時間：10</w:t>
            </w:r>
            <w:r w:rsidR="00A818E2"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5</w:t>
            </w: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年10月1</w:t>
            </w:r>
            <w:r w:rsidR="00A818E2"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2</w:t>
            </w: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日</w:t>
            </w:r>
          </w:p>
          <w:p w:rsidR="00C0759C" w:rsidRPr="00C0759C" w:rsidRDefault="00C0759C" w:rsidP="009B32D3">
            <w:pPr>
              <w:widowControl/>
              <w:suppressAutoHyphens w:val="0"/>
              <w:autoSpaceDN/>
              <w:spacing w:line="360" w:lineRule="auto"/>
              <w:ind w:left="480" w:hanging="48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三、實施對象：全體師生</w:t>
            </w:r>
          </w:p>
          <w:p w:rsidR="00C0759C" w:rsidRPr="00C0759C" w:rsidRDefault="00C0759C" w:rsidP="009B32D3">
            <w:pPr>
              <w:widowControl/>
              <w:suppressAutoHyphens w:val="0"/>
              <w:autoSpaceDN/>
              <w:spacing w:line="360" w:lineRule="auto"/>
              <w:ind w:left="480" w:hanging="48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四、參與人數：約</w:t>
            </w:r>
            <w:r w:rsidR="00A818E2"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50</w:t>
            </w: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人</w:t>
            </w:r>
          </w:p>
          <w:p w:rsidR="00C0759C" w:rsidRPr="00C0759C" w:rsidRDefault="00C0759C" w:rsidP="009B32D3">
            <w:pPr>
              <w:widowControl/>
              <w:suppressAutoHyphens w:val="0"/>
              <w:autoSpaceDN/>
              <w:spacing w:line="360" w:lineRule="auto"/>
              <w:ind w:left="480" w:hanging="48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五、任務分工：</w:t>
            </w:r>
          </w:p>
          <w:p w:rsidR="00C0759C" w:rsidRPr="00C0759C" w:rsidRDefault="00C0759C" w:rsidP="009B32D3">
            <w:pPr>
              <w:widowControl/>
              <w:suppressAutoHyphens w:val="0"/>
              <w:autoSpaceDN/>
              <w:spacing w:line="360" w:lineRule="auto"/>
              <w:ind w:left="960" w:hanging="72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（一）教</w:t>
            </w:r>
            <w:r w:rsidR="00A818E2"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導</w:t>
            </w: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處：協助行程的規劃及教學資料的整理提供。</w:t>
            </w:r>
          </w:p>
          <w:p w:rsidR="00C0759C" w:rsidRPr="00A046A8" w:rsidRDefault="00C0759C" w:rsidP="009B32D3">
            <w:pPr>
              <w:widowControl/>
              <w:suppressAutoHyphens w:val="0"/>
              <w:autoSpaceDN/>
              <w:spacing w:line="360" w:lineRule="auto"/>
              <w:ind w:left="960" w:hanging="72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（二）學務</w:t>
            </w:r>
            <w:r w:rsidR="00A818E2"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組</w:t>
            </w: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：提供人力資源分配</w:t>
            </w:r>
            <w:r w:rsidR="00A818E2"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、交通安全教育宣導</w:t>
            </w:r>
            <w:r w:rsidR="00A818E2"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。</w:t>
            </w:r>
          </w:p>
          <w:p w:rsidR="00A818E2" w:rsidRPr="00C0759C" w:rsidRDefault="00A818E2" w:rsidP="009B32D3">
            <w:pPr>
              <w:widowControl/>
              <w:suppressAutoHyphens w:val="0"/>
              <w:autoSpaceDN/>
              <w:spacing w:line="360" w:lineRule="auto"/>
              <w:ind w:left="960" w:hanging="720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 xml:space="preserve"> (三) 總務處</w:t>
            </w: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：協助租車保險等事宜。</w:t>
            </w:r>
          </w:p>
          <w:p w:rsidR="009B32D3" w:rsidRPr="00A046A8" w:rsidRDefault="00C0759C" w:rsidP="0056108C">
            <w:pPr>
              <w:pStyle w:val="TableContents"/>
              <w:spacing w:line="360" w:lineRule="auto"/>
              <w:ind w:left="960" w:hanging="720"/>
              <w:rPr>
                <w:rFonts w:ascii="標楷體" w:eastAsia="標楷體" w:hAnsi="標楷體"/>
                <w:sz w:val="26"/>
                <w:szCs w:val="26"/>
              </w:rPr>
            </w:pPr>
            <w:r w:rsidRPr="00A046A8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（</w:t>
            </w:r>
            <w:r w:rsidR="00A818E2" w:rsidRPr="00A046A8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bidi="ar-SA"/>
              </w:rPr>
              <w:t>四</w:t>
            </w:r>
            <w:r w:rsidRPr="00A046A8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）導師：課程統籌規劃及學習手冊教學及印製。</w:t>
            </w:r>
          </w:p>
        </w:tc>
      </w:tr>
      <w:tr w:rsidR="00CD4640" w:rsidTr="0056108C">
        <w:trPr>
          <w:trHeight w:val="721"/>
        </w:trPr>
        <w:tc>
          <w:tcPr>
            <w:tcW w:w="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D55F5" w:rsidRPr="00A818E2" w:rsidRDefault="000D5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實施內容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A046A8" w:rsidRPr="009B32D3" w:rsidRDefault="00A046A8" w:rsidP="00A046A8">
            <w:pPr>
              <w:widowControl/>
              <w:suppressAutoHyphens w:val="0"/>
              <w:autoSpaceDN/>
              <w:spacing w:before="100" w:beforeAutospacing="1" w:after="100" w:afterAutospacing="1" w:line="273" w:lineRule="atLeas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一、「蘇澳海洋生態之旅」預計上傳篇數:1篇</w:t>
            </w:r>
          </w:p>
          <w:p w:rsidR="00A046A8" w:rsidRPr="00A046A8" w:rsidRDefault="00A046A8" w:rsidP="00A046A8">
            <w:pPr>
              <w:widowControl/>
              <w:suppressAutoHyphens w:val="0"/>
              <w:autoSpaceDN/>
              <w:spacing w:before="100" w:beforeAutospacing="1" w:after="100" w:afterAutospacing="1" w:line="273" w:lineRule="atLeast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二、教學簡要流程：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6"/>
              <w:gridCol w:w="2097"/>
              <w:gridCol w:w="2097"/>
              <w:gridCol w:w="2097"/>
            </w:tblGrid>
            <w:tr w:rsidR="00A046A8" w:rsidRPr="00A046A8" w:rsidTr="00CC4ECA">
              <w:trPr>
                <w:trHeight w:val="183"/>
              </w:trPr>
              <w:tc>
                <w:tcPr>
                  <w:tcW w:w="419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9B32D3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9B3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蘇澳</w:t>
                  </w:r>
                  <w:r w:rsidR="00A046A8"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海洋生態之旅</w:t>
                  </w:r>
                </w:p>
              </w:tc>
              <w:tc>
                <w:tcPr>
                  <w:tcW w:w="419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  <w:t> </w:t>
                  </w:r>
                </w:p>
              </w:tc>
            </w:tr>
            <w:tr w:rsidR="00A046A8" w:rsidRPr="00A046A8" w:rsidTr="00CC4ECA">
              <w:trPr>
                <w:trHeight w:val="175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單元名稱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實施方式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實施時間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教學內容</w:t>
                  </w:r>
                </w:p>
              </w:tc>
            </w:tr>
            <w:tr w:rsidR="00A046A8" w:rsidRPr="00A046A8" w:rsidTr="00CC4ECA">
              <w:trPr>
                <w:trHeight w:val="183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搭乘</w:t>
                  </w:r>
                  <w:r w:rsidRPr="009B3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火車接駁遊</w:t>
                  </w: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覽</w:t>
                  </w:r>
                  <w:r w:rsidRPr="009B3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車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796103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8：00-</w:t>
                  </w:r>
                  <w:r w:rsidR="0079610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9</w:t>
                  </w: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：</w:t>
                  </w:r>
                  <w:r w:rsidR="0079610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3</w:t>
                  </w: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車上簡介流程</w:t>
                  </w:r>
                </w:p>
              </w:tc>
            </w:tr>
            <w:tr w:rsidR="00A046A8" w:rsidRPr="00A046A8" w:rsidTr="00CC4ECA">
              <w:trPr>
                <w:trHeight w:val="183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無尾港水鳥保護區(窯烤披薩DIY)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導覽員解說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796103" w:rsidP="00796103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9</w:t>
                  </w:r>
                  <w:r w:rsidR="00A046A8"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3</w:t>
                  </w:r>
                  <w:r w:rsidR="00A046A8"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0-12：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0</w:t>
                  </w:r>
                  <w:r w:rsidR="00A046A8"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導覽員介紹公園</w:t>
                  </w:r>
                </w:p>
              </w:tc>
            </w:tr>
            <w:tr w:rsidR="00A046A8" w:rsidRPr="00A046A8" w:rsidTr="00CC4ECA">
              <w:trPr>
                <w:trHeight w:val="175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午餐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休息時間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12：00-13：30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  <w:t> </w:t>
                  </w:r>
                </w:p>
              </w:tc>
            </w:tr>
            <w:tr w:rsidR="00A046A8" w:rsidRPr="00A046A8" w:rsidTr="00CC4ECA">
              <w:trPr>
                <w:trHeight w:val="175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白米社區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13：40-14：30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75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教師介紹</w:t>
                  </w:r>
                </w:p>
              </w:tc>
            </w:tr>
            <w:tr w:rsidR="00A046A8" w:rsidRPr="00A046A8" w:rsidTr="00CC4ECA">
              <w:trPr>
                <w:trHeight w:val="183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返家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  <w:lang w:bidi="ar-SA"/>
                    </w:rPr>
                    <w:t>14：30-16：00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6A8" w:rsidRPr="00A046A8" w:rsidRDefault="00A046A8" w:rsidP="00A046A8">
                  <w:pPr>
                    <w:widowControl/>
                    <w:suppressAutoHyphens w:val="0"/>
                    <w:autoSpaceDN/>
                    <w:spacing w:before="100" w:beforeAutospacing="1" w:after="100" w:afterAutospacing="1" w:line="183" w:lineRule="atLeast"/>
                    <w:textAlignment w:val="auto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</w:pPr>
                  <w:r w:rsidRPr="00A046A8"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lang w:bidi="ar-SA"/>
                    </w:rPr>
                    <w:t> </w:t>
                  </w:r>
                </w:p>
              </w:tc>
            </w:tr>
          </w:tbl>
          <w:p w:rsidR="00A046A8" w:rsidRPr="00A046A8" w:rsidRDefault="00A046A8" w:rsidP="009B32D3">
            <w:pPr>
              <w:widowControl/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三、課程架構：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100" w:firstLine="260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（一）實地參訪：培養學生對海洋之認識與瞭解其重要性。</w:t>
            </w:r>
          </w:p>
          <w:p w:rsidR="00796103" w:rsidRDefault="00A046A8" w:rsidP="009B32D3">
            <w:pPr>
              <w:widowControl/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     </w:t>
            </w:r>
            <w:r w:rsidR="0079610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 xml:space="preserve">  </w:t>
            </w: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 1. 無尾港水鳥保護區2.豆腐岬3.南方澳漁港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400" w:firstLine="1040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4. 白米社區。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100" w:firstLine="260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（二）體驗大自然：感受親近大自然及海洋。</w:t>
            </w:r>
          </w:p>
          <w:p w:rsidR="00A046A8" w:rsidRPr="00A046A8" w:rsidRDefault="00A046A8" w:rsidP="009B32D3">
            <w:pPr>
              <w:widowControl/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四、教學活動：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100" w:firstLine="260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（一）準備活動：</w:t>
            </w:r>
          </w:p>
          <w:p w:rsidR="00796103" w:rsidRDefault="00A046A8" w:rsidP="00796103">
            <w:pPr>
              <w:widowControl/>
              <w:suppressAutoHyphens w:val="0"/>
              <w:autoSpaceDN/>
              <w:spacing w:line="480" w:lineRule="exact"/>
              <w:ind w:firstLineChars="400" w:firstLine="104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行前解說：事前向學生告知頭城海洋生態之旅目的與意義，</w:t>
            </w:r>
            <w:r w:rsidR="0056108C"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並叮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400" w:firstLine="1040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嚀學生遵守戶外教學之規定與預習學習單。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100" w:firstLine="260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（二）發展活動：</w:t>
            </w:r>
          </w:p>
          <w:p w:rsidR="00796103" w:rsidRDefault="00A046A8" w:rsidP="00796103">
            <w:pPr>
              <w:widowControl/>
              <w:suppressAutoHyphens w:val="0"/>
              <w:autoSpaceDN/>
              <w:spacing w:line="480" w:lineRule="exact"/>
              <w:ind w:firstLineChars="400" w:firstLine="104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1.參觀無尾港水鳥保護區：經由導覽員介紹認識森林與在地</w:t>
            </w:r>
            <w:r w:rsidR="0056108C"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自然</w:t>
            </w:r>
          </w:p>
          <w:p w:rsid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500" w:firstLine="13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環境與動植物。</w:t>
            </w:r>
          </w:p>
          <w:p w:rsidR="00796103" w:rsidRDefault="00796103" w:rsidP="009B32D3">
            <w:pPr>
              <w:widowControl/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 xml:space="preserve">        2.</w:t>
            </w:r>
            <w:r w:rsidR="00A046A8"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參觀白米社區：</w:t>
            </w:r>
            <w:hyperlink r:id="rId7" w:history="1">
              <w:r w:rsidR="00A046A8" w:rsidRPr="00A046A8">
                <w:rPr>
                  <w:rFonts w:ascii="標楷體" w:eastAsia="標楷體" w:hAnsi="標楷體" w:cs="新細明體" w:hint="eastAsia"/>
                  <w:color w:val="000000"/>
                  <w:kern w:val="0"/>
                  <w:sz w:val="26"/>
                  <w:szCs w:val="26"/>
                  <w:lang w:bidi="ar-SA"/>
                </w:rPr>
                <w:t>白米社區</w:t>
              </w:r>
            </w:hyperlink>
            <w:r w:rsidR="00A046A8"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位於宜蘭縣蘇澳鎮的一個小山谷</w:t>
            </w:r>
            <w:r w:rsidR="0056108C"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中，</w:t>
            </w:r>
          </w:p>
          <w:p w:rsidR="00796103" w:rsidRDefault="00A046A8" w:rsidP="00796103">
            <w:pPr>
              <w:widowControl/>
              <w:suppressAutoHyphens w:val="0"/>
              <w:autoSpaceDN/>
              <w:spacing w:line="480" w:lineRule="exact"/>
              <w:ind w:firstLineChars="500" w:firstLine="13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白米社區中住著數十戶的居民，因為出產以製造水泥</w:t>
            </w:r>
          </w:p>
          <w:p w:rsidR="00796103" w:rsidRDefault="00A046A8" w:rsidP="00796103">
            <w:pPr>
              <w:widowControl/>
              <w:suppressAutoHyphens w:val="0"/>
              <w:autoSpaceDN/>
              <w:spacing w:line="480" w:lineRule="exact"/>
              <w:ind w:firstLineChars="500" w:firstLine="13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原料的白色礦石的水泥廠圍繞著社區，白米仔產量為全國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500" w:firstLine="1300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第一，因此俗稱白米社區。</w:t>
            </w:r>
          </w:p>
          <w:p w:rsidR="00A046A8" w:rsidRPr="00A046A8" w:rsidRDefault="00A046A8" w:rsidP="0056108C">
            <w:pPr>
              <w:widowControl/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/>
                <w:color w:val="666666"/>
                <w:kern w:val="0"/>
                <w:sz w:val="26"/>
                <w:szCs w:val="26"/>
                <w:lang w:bidi="ar-SA"/>
              </w:rPr>
              <w:t> </w:t>
            </w: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（三）綜合活動：</w:t>
            </w:r>
          </w:p>
          <w:p w:rsidR="00A046A8" w:rsidRPr="00A046A8" w:rsidRDefault="00A046A8" w:rsidP="00796103">
            <w:pPr>
              <w:widowControl/>
              <w:suppressAutoHyphens w:val="0"/>
              <w:autoSpaceDN/>
              <w:spacing w:line="480" w:lineRule="exact"/>
              <w:ind w:firstLineChars="400" w:firstLine="1040"/>
              <w:textAlignment w:val="auto"/>
              <w:rPr>
                <w:rFonts w:ascii="新細明體" w:hAnsi="新細明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指導學生完成學習單，並將參訪心得，上傳完成。</w:t>
            </w:r>
          </w:p>
          <w:p w:rsidR="00A046A8" w:rsidRPr="00A046A8" w:rsidRDefault="00A046A8" w:rsidP="009B32D3">
            <w:pPr>
              <w:widowControl/>
              <w:suppressAutoHyphens w:val="0"/>
              <w:autoSpaceDN/>
              <w:spacing w:line="480" w:lineRule="exact"/>
              <w:textAlignment w:val="auto"/>
              <w:rPr>
                <w:rFonts w:ascii="新細明體" w:hAnsi="新細明體" w:cs="新細明體"/>
                <w:color w:val="666666"/>
                <w:kern w:val="0"/>
                <w:sz w:val="26"/>
                <w:szCs w:val="26"/>
                <w:lang w:bidi="ar-SA"/>
              </w:rPr>
            </w:pPr>
            <w:r w:rsidRPr="00A046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五、學習單及評量設計：</w:t>
            </w:r>
          </w:p>
          <w:p w:rsidR="00CD4640" w:rsidRPr="00A046A8" w:rsidRDefault="0056108C" w:rsidP="0056108C">
            <w:pPr>
              <w:pStyle w:val="TableContents"/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 xml:space="preserve"> </w:t>
            </w:r>
            <w:r w:rsidR="00A046A8" w:rsidRPr="009B32D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（一）自編：如附件。</w:t>
            </w:r>
          </w:p>
        </w:tc>
      </w:tr>
      <w:tr w:rsidR="00CD4640" w:rsidTr="0056108C">
        <w:tc>
          <w:tcPr>
            <w:tcW w:w="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D55F5" w:rsidRPr="00A818E2" w:rsidRDefault="000D5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預期成效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0759C" w:rsidRPr="00C0759C" w:rsidRDefault="00C0759C" w:rsidP="0056108C">
            <w:pPr>
              <w:widowControl/>
              <w:suppressAutoHyphens w:val="0"/>
              <w:autoSpaceDN/>
              <w:spacing w:line="400" w:lineRule="atLeast"/>
              <w:ind w:left="478" w:hanging="478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一、深化本土與人文教學內涵，提昇校外教學及文化休閒旅遊品質，落實「生活文化，文化生活化」之目標。</w:t>
            </w:r>
          </w:p>
          <w:p w:rsidR="00C0759C" w:rsidRPr="00C0759C" w:rsidRDefault="00C0759C" w:rsidP="0056108C">
            <w:pPr>
              <w:widowControl/>
              <w:suppressAutoHyphens w:val="0"/>
              <w:autoSpaceDN/>
              <w:spacing w:line="400" w:lineRule="atLeast"/>
              <w:ind w:left="478" w:hanging="478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二、拓展學生胸襟，促進良好人際關係，培養優質鑑賞能力，進而激發愛護本土的情懷。</w:t>
            </w:r>
          </w:p>
          <w:p w:rsidR="00C0759C" w:rsidRPr="00C0759C" w:rsidRDefault="00C0759C" w:rsidP="0056108C">
            <w:pPr>
              <w:widowControl/>
              <w:suppressAutoHyphens w:val="0"/>
              <w:autoSpaceDN/>
              <w:spacing w:line="400" w:lineRule="atLeast"/>
              <w:ind w:left="478" w:hanging="478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三、充分利用校館資源，提昇藝文場館經濟效益，帶動藝文產業發展，豐富學生學習內涵。</w:t>
            </w:r>
          </w:p>
          <w:p w:rsidR="00C0759C" w:rsidRPr="00C0759C" w:rsidRDefault="00C0759C" w:rsidP="0056108C">
            <w:pPr>
              <w:widowControl/>
              <w:suppressAutoHyphens w:val="0"/>
              <w:autoSpaceDN/>
              <w:spacing w:line="400" w:lineRule="atLeast"/>
              <w:ind w:left="478" w:hanging="478"/>
              <w:textAlignment w:val="auto"/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</w:pPr>
            <w:r w:rsidRPr="00C0759C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四、透過文化場域的情境體驗、自然觀察及人文探索，以培養學生自我導向的學習能力，及建立學習歷程檔案能力。</w:t>
            </w:r>
          </w:p>
          <w:p w:rsidR="00CD4640" w:rsidRPr="00A046A8" w:rsidRDefault="00C0759C" w:rsidP="0056108C">
            <w:pPr>
              <w:pStyle w:val="TableContents"/>
              <w:spacing w:after="283"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046A8">
              <w:rPr>
                <w:rFonts w:ascii="標楷體" w:eastAsia="標楷體" w:hAnsi="標楷體" w:cs="新細明體"/>
                <w:kern w:val="0"/>
                <w:sz w:val="26"/>
                <w:szCs w:val="26"/>
                <w:lang w:bidi="ar-SA"/>
              </w:rPr>
              <w:t>五、透過課程的延伸，增加學生多元能力的學習，充分展現課程在地化、生活化，發展以學生為主體的學習策略。</w:t>
            </w:r>
          </w:p>
        </w:tc>
      </w:tr>
      <w:tr w:rsidR="00CD4640" w:rsidTr="0056108C">
        <w:tc>
          <w:tcPr>
            <w:tcW w:w="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D55F5" w:rsidRPr="00A818E2" w:rsidRDefault="000D55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經費概算表</w:t>
            </w:r>
          </w:p>
        </w:tc>
        <w:tc>
          <w:tcPr>
            <w:tcW w:w="85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D4640" w:rsidRPr="00A818E2" w:rsidRDefault="007314FE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 w:rsidRPr="00A818E2"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 w:rsidR="006330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</w:tr>
    </w:tbl>
    <w:p w:rsidR="0056108C" w:rsidRDefault="0056108C">
      <w:pPr>
        <w:pStyle w:val="Textbody"/>
        <w:rPr>
          <w:rFonts w:ascii="標楷體" w:eastAsia="標楷體" w:hAnsi="標楷體"/>
          <w:sz w:val="28"/>
          <w:szCs w:val="28"/>
        </w:rPr>
      </w:pPr>
    </w:p>
    <w:p w:rsidR="00334BAB" w:rsidRDefault="007314FE">
      <w:pPr>
        <w:pStyle w:val="Textbody"/>
        <w:rPr>
          <w:rFonts w:ascii="標楷體" w:eastAsia="標楷體" w:hAnsi="標楷體"/>
          <w:sz w:val="28"/>
          <w:szCs w:val="28"/>
        </w:rPr>
      </w:pPr>
      <w:r w:rsidRPr="009B32D3">
        <w:rPr>
          <w:rFonts w:ascii="標楷體" w:eastAsia="標楷體" w:hAnsi="標楷體"/>
          <w:sz w:val="28"/>
          <w:szCs w:val="28"/>
        </w:rPr>
        <w:t xml:space="preserve">承辦人：　　　　</w:t>
      </w:r>
      <w:r w:rsidR="009B32D3">
        <w:rPr>
          <w:rFonts w:ascii="標楷體" w:eastAsia="標楷體" w:hAnsi="標楷體" w:hint="eastAsia"/>
          <w:sz w:val="28"/>
          <w:szCs w:val="28"/>
        </w:rPr>
        <w:t>教導</w:t>
      </w:r>
      <w:r w:rsidRPr="009B32D3">
        <w:rPr>
          <w:rFonts w:ascii="標楷體" w:eastAsia="標楷體" w:hAnsi="標楷體"/>
          <w:sz w:val="28"/>
          <w:szCs w:val="28"/>
        </w:rPr>
        <w:t xml:space="preserve">主任：　　　</w:t>
      </w:r>
      <w:r w:rsidR="009B32D3">
        <w:rPr>
          <w:rFonts w:ascii="標楷體" w:eastAsia="標楷體" w:hAnsi="標楷體" w:hint="eastAsia"/>
          <w:sz w:val="28"/>
          <w:szCs w:val="28"/>
        </w:rPr>
        <w:t xml:space="preserve">  主計</w:t>
      </w:r>
      <w:r w:rsidR="009B32D3" w:rsidRPr="009B32D3">
        <w:rPr>
          <w:rFonts w:ascii="標楷體" w:eastAsia="標楷體" w:hAnsi="標楷體"/>
          <w:sz w:val="28"/>
          <w:szCs w:val="28"/>
        </w:rPr>
        <w:t>：</w:t>
      </w:r>
      <w:r w:rsidRPr="009B32D3">
        <w:rPr>
          <w:rFonts w:ascii="標楷體" w:eastAsia="標楷體" w:hAnsi="標楷體"/>
          <w:sz w:val="28"/>
          <w:szCs w:val="28"/>
        </w:rPr>
        <w:t xml:space="preserve">　</w:t>
      </w:r>
      <w:r w:rsidR="009B32D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B32D3">
        <w:rPr>
          <w:rFonts w:ascii="標楷體" w:eastAsia="標楷體" w:hAnsi="標楷體"/>
          <w:sz w:val="28"/>
          <w:szCs w:val="28"/>
        </w:rPr>
        <w:t xml:space="preserve">　　校長：</w:t>
      </w:r>
    </w:p>
    <w:p w:rsidR="00334BAB" w:rsidRDefault="00334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CD4640" w:rsidRPr="009B32D3" w:rsidRDefault="00CD4640">
      <w:pPr>
        <w:pStyle w:val="Textbody"/>
        <w:rPr>
          <w:rFonts w:ascii="標楷體" w:eastAsia="標楷體" w:hAnsi="標楷體"/>
          <w:sz w:val="28"/>
          <w:szCs w:val="28"/>
        </w:rPr>
      </w:pPr>
    </w:p>
    <w:tbl>
      <w:tblPr>
        <w:tblW w:w="9513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860"/>
        <w:gridCol w:w="860"/>
        <w:gridCol w:w="1100"/>
        <w:gridCol w:w="1360"/>
        <w:gridCol w:w="1460"/>
        <w:gridCol w:w="3873"/>
      </w:tblGrid>
      <w:tr w:rsidR="00334BAB" w:rsidRPr="00334BAB" w:rsidTr="00334BAB">
        <w:trPr>
          <w:trHeight w:val="339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bidi="ar-SA"/>
              </w:rPr>
              <w:t>附件一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  <w:tr w:rsidR="00334BAB" w:rsidRPr="00334BAB" w:rsidTr="00334BAB">
        <w:trPr>
          <w:trHeight w:val="429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lang w:bidi="ar-SA"/>
              </w:rPr>
              <w:t>教育部國民及學前教育署</w:t>
            </w:r>
          </w:p>
        </w:tc>
      </w:tr>
      <w:tr w:rsidR="00334BAB" w:rsidRPr="00334BAB" w:rsidTr="00334BAB">
        <w:trPr>
          <w:trHeight w:val="429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lang w:bidi="ar-SA"/>
              </w:rPr>
              <w:t>補助計畫項目經費</w:t>
            </w:r>
            <w:r w:rsidRPr="00334BAB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  <w:lang w:bidi="ar-SA"/>
              </w:rPr>
              <w:t>（子計畫四）</w:t>
            </w:r>
          </w:p>
        </w:tc>
      </w:tr>
      <w:tr w:rsidR="00334BAB" w:rsidRPr="00334BAB" w:rsidTr="00334BAB">
        <w:trPr>
          <w:trHeight w:val="339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  <w:tr w:rsidR="00334BAB" w:rsidRPr="00334BAB" w:rsidTr="00334BAB">
        <w:trPr>
          <w:trHeight w:val="936"/>
        </w:trPr>
        <w:tc>
          <w:tcPr>
            <w:tcW w:w="9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申請單位：宜蘭縣南澳鄉武塔國民小學  計畫名稱：樂遊無尾港、探白米社區之旅</w:t>
            </w:r>
          </w:p>
        </w:tc>
      </w:tr>
      <w:tr w:rsidR="00334BAB" w:rsidRPr="00334BAB" w:rsidTr="00334BAB">
        <w:trPr>
          <w:trHeight w:val="396"/>
        </w:trPr>
        <w:tc>
          <w:tcPr>
            <w:tcW w:w="9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計畫期程：105年08月01日至106年06月30 日</w:t>
            </w:r>
          </w:p>
        </w:tc>
      </w:tr>
      <w:tr w:rsidR="00334BAB" w:rsidRPr="00334BAB" w:rsidTr="00334BAB">
        <w:trPr>
          <w:trHeight w:val="364"/>
        </w:trPr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經 費 項 目</w:t>
            </w:r>
          </w:p>
        </w:tc>
        <w:tc>
          <w:tcPr>
            <w:tcW w:w="7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計   畫   經   費   明   細</w:t>
            </w:r>
          </w:p>
        </w:tc>
      </w:tr>
      <w:tr w:rsidR="00334BAB" w:rsidRPr="00334BAB" w:rsidTr="00334BAB">
        <w:trPr>
          <w:trHeight w:val="364"/>
        </w:trPr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7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</w:p>
        </w:tc>
      </w:tr>
      <w:tr w:rsidR="00334BAB" w:rsidRPr="00334BAB" w:rsidTr="00334BAB">
        <w:trPr>
          <w:trHeight w:val="420"/>
        </w:trPr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單價(元)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數量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總價</w:t>
            </w:r>
            <w:r w:rsidRPr="00334BA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lang w:bidi="ar-SA"/>
              </w:rPr>
              <w:t>(</w:t>
            </w: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元</w:t>
            </w:r>
            <w:r w:rsidRPr="00334BA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lang w:bidi="ar-SA"/>
              </w:rPr>
              <w:t>)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bidi="ar-SA"/>
              </w:rPr>
              <w:t>說  明</w:t>
            </w:r>
          </w:p>
        </w:tc>
      </w:tr>
      <w:tr w:rsidR="00334BAB" w:rsidRPr="00334BAB" w:rsidTr="00334BAB">
        <w:trPr>
          <w:trHeight w:val="420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9DC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解說員</w:t>
            </w:r>
          </w:p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鐘點費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3,200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依實際授課情形核支</w:t>
            </w:r>
          </w:p>
        </w:tc>
      </w:tr>
      <w:tr w:rsidR="00334BAB" w:rsidRPr="00334BAB" w:rsidTr="00334BAB">
        <w:trPr>
          <w:trHeight w:val="420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車資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10,000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依實核支</w:t>
            </w:r>
          </w:p>
        </w:tc>
      </w:tr>
      <w:tr w:rsidR="00334BAB" w:rsidRPr="00334BAB" w:rsidTr="00334BAB">
        <w:trPr>
          <w:trHeight w:val="420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材料費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73567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15</w:t>
            </w:r>
            <w:r w:rsidR="00334BAB"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73567B" w:rsidP="0073567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7</w:t>
            </w:r>
            <w:r w:rsidR="00334BAB"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5</w:t>
            </w:r>
            <w:r w:rsidR="00334BAB"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00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依實際補助人數核支</w:t>
            </w:r>
          </w:p>
        </w:tc>
      </w:tr>
      <w:tr w:rsidR="00334BAB" w:rsidRPr="00334BAB" w:rsidTr="00334BAB">
        <w:trPr>
          <w:trHeight w:val="420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門票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10,000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依實際補助人數核支</w:t>
            </w:r>
          </w:p>
        </w:tc>
      </w:tr>
      <w:tr w:rsidR="00334BAB" w:rsidRPr="00334BAB" w:rsidTr="00334BAB">
        <w:trPr>
          <w:trHeight w:val="420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膳餐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3,500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　</w:t>
            </w:r>
          </w:p>
        </w:tc>
      </w:tr>
      <w:tr w:rsidR="00334BAB" w:rsidRPr="00334BAB" w:rsidTr="00334BA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印刷費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73567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3</w:t>
            </w:r>
            <w:r w:rsidR="000639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,</w:t>
            </w:r>
            <w:r w:rsidR="0073567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6</w:t>
            </w: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73567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3,</w:t>
            </w:r>
            <w:r w:rsidR="0073567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6</w:t>
            </w: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00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學習單、成果印製等碳粉、紙張</w:t>
            </w:r>
          </w:p>
        </w:tc>
      </w:tr>
      <w:tr w:rsidR="00334BAB" w:rsidRPr="00334BAB" w:rsidTr="00334BAB">
        <w:trPr>
          <w:trHeight w:val="570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雜支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73567B" w:rsidP="0073567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2</w:t>
            </w: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2</w:t>
            </w: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0639DC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1</w:t>
            </w:r>
            <w:r w:rsidR="00334BAB"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73567B" w:rsidP="0073567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2</w:t>
            </w: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2</w:t>
            </w: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00</w:t>
            </w:r>
            <w:r w:rsidR="00334BAB"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文具、紙張、碳粉等其他未列之辦公事務費。</w:t>
            </w:r>
          </w:p>
        </w:tc>
      </w:tr>
      <w:tr w:rsidR="00334BAB" w:rsidRPr="00334BAB" w:rsidTr="00334BAB">
        <w:trPr>
          <w:trHeight w:val="82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合   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40,000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業務費得依實相互勻支</w:t>
            </w:r>
          </w:p>
        </w:tc>
      </w:tr>
      <w:tr w:rsidR="00334BAB" w:rsidRPr="00334BAB" w:rsidTr="00334BAB">
        <w:trPr>
          <w:trHeight w:val="2280"/>
        </w:trPr>
        <w:tc>
          <w:tcPr>
            <w:tcW w:w="9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BAB" w:rsidRPr="00334BAB" w:rsidRDefault="00334BAB" w:rsidP="00334BA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34BA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承辦單位             主(會)計單位              機關學校首長</w:t>
            </w:r>
          </w:p>
        </w:tc>
      </w:tr>
    </w:tbl>
    <w:p w:rsidR="00334BAB" w:rsidRDefault="00334BAB">
      <w:pPr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br w:type="page"/>
      </w:r>
    </w:p>
    <w:p w:rsidR="00CD4640" w:rsidRDefault="007314FE">
      <w:pPr>
        <w:pStyle w:val="Textbody"/>
        <w:pageBreakBefore/>
      </w:pPr>
      <w:r>
        <w:rPr>
          <w:b/>
          <w:color w:val="000000"/>
          <w:sz w:val="28"/>
        </w:rPr>
        <w:lastRenderedPageBreak/>
        <w:t>【附件五】</w:t>
      </w:r>
      <w:r>
        <w:rPr>
          <w:b/>
          <w:sz w:val="28"/>
        </w:rPr>
        <w:t>宜蘭縣辦理戶外教育實施計畫各校申請案審查作業表</w:t>
      </w:r>
    </w:p>
    <w:p w:rsidR="00CD4640" w:rsidRDefault="007314FE">
      <w:pPr>
        <w:pStyle w:val="Textbody"/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（子計畫四）</w:t>
      </w:r>
    </w:p>
    <w:tbl>
      <w:tblPr>
        <w:tblW w:w="972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7"/>
        <w:gridCol w:w="4126"/>
        <w:gridCol w:w="718"/>
        <w:gridCol w:w="719"/>
        <w:gridCol w:w="1257"/>
        <w:gridCol w:w="913"/>
      </w:tblGrid>
      <w:tr w:rsidR="00CD4640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學校別</w:t>
            </w:r>
          </w:p>
        </w:tc>
        <w:tc>
          <w:tcPr>
            <w:tcW w:w="773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CD4640" w:rsidRDefault="00C0759C">
            <w:pPr>
              <w:pStyle w:val="TableContents"/>
              <w:spacing w:after="283" w:line="240" w:lineRule="atLeast"/>
              <w:jc w:val="both"/>
            </w:pPr>
            <w:r>
              <w:rPr>
                <w:rFonts w:hint="eastAsia"/>
              </w:rPr>
              <w:t>宜蘭縣南澳鄉武塔國民小學</w:t>
            </w: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學校基本資料</w:t>
            </w:r>
          </w:p>
        </w:tc>
        <w:tc>
          <w:tcPr>
            <w:tcW w:w="7733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</w:pPr>
            <w:r>
              <w:t>1</w:t>
            </w:r>
            <w:r>
              <w:t>、是否為教育部國民及學前教育署核定的偏遠學校。</w:t>
            </w:r>
            <w:r>
              <w:t xml:space="preserve"> </w:t>
            </w:r>
            <w:r w:rsidR="00C0759C">
              <w:rPr>
                <w:rFonts w:ascii="Times New Roman" w:hAnsi="Times New Roman" w:cs="Times New Roman"/>
              </w:rPr>
              <w:t>■</w:t>
            </w:r>
            <w:r>
              <w:t xml:space="preserve"> </w:t>
            </w:r>
            <w:r>
              <w:t>是</w:t>
            </w:r>
            <w:r>
              <w:t xml:space="preserve">       □ </w:t>
            </w:r>
            <w:r>
              <w:t>否。</w:t>
            </w:r>
          </w:p>
          <w:p w:rsidR="00CD4640" w:rsidRDefault="007314FE" w:rsidP="00C0759C">
            <w:pPr>
              <w:pStyle w:val="TableContents"/>
              <w:spacing w:after="283" w:line="240" w:lineRule="atLeast"/>
            </w:pPr>
            <w:r>
              <w:t>2</w:t>
            </w:r>
            <w:r>
              <w:t>、全校班級學生數：</w:t>
            </w:r>
            <w:r>
              <w:rPr>
                <w:u w:val="single"/>
              </w:rPr>
              <w:t xml:space="preserve">   </w:t>
            </w:r>
            <w:r w:rsidR="00C0759C">
              <w:rPr>
                <w:rFonts w:hint="eastAsia"/>
                <w:u w:val="single"/>
              </w:rPr>
              <w:t>6</w:t>
            </w:r>
            <w:r>
              <w:rPr>
                <w:u w:val="single"/>
              </w:rPr>
              <w:t xml:space="preserve">    </w:t>
            </w:r>
            <w:r>
              <w:t>班</w:t>
            </w:r>
            <w:r>
              <w:rPr>
                <w:u w:val="single"/>
              </w:rPr>
              <w:t xml:space="preserve">   </w:t>
            </w:r>
            <w:r w:rsidR="00C0759C">
              <w:rPr>
                <w:rFonts w:hint="eastAsia"/>
                <w:u w:val="single"/>
              </w:rPr>
              <w:t>30</w:t>
            </w:r>
            <w:r>
              <w:rPr>
                <w:u w:val="single"/>
              </w:rPr>
              <w:t xml:space="preserve">   </w:t>
            </w:r>
            <w:r>
              <w:t>人。</w:t>
            </w: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審查項目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自評分數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審查小組</w:t>
            </w:r>
          </w:p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備註</w:t>
            </w: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ind w:left="480" w:hanging="480"/>
              <w:jc w:val="both"/>
            </w:pPr>
            <w:r>
              <w:t>一、計畫目標性及完整性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1.</w:t>
            </w:r>
            <w:r>
              <w:t>依規定成立工作小組。</w:t>
            </w:r>
          </w:p>
          <w:p w:rsidR="00CD4640" w:rsidRDefault="007314FE">
            <w:pPr>
              <w:pStyle w:val="TableContents"/>
              <w:spacing w:line="240" w:lineRule="exact"/>
              <w:ind w:left="240" w:hanging="240"/>
              <w:jc w:val="both"/>
            </w:pPr>
            <w:r>
              <w:t>2.</w:t>
            </w:r>
            <w:r>
              <w:t>計畫內容符合「教育部國民及學前教育署補助實施戶外教育要點」目標及補助範圍。</w:t>
            </w:r>
          </w:p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3.</w:t>
            </w:r>
            <w:r>
              <w:t>計畫完整周延，推動策略具體可行。</w:t>
            </w:r>
          </w:p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4.</w:t>
            </w:r>
            <w:r>
              <w:t>經費具可行性。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0759C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both"/>
            </w:pPr>
            <w:r>
              <w:t>二、課程特色性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line="240" w:lineRule="exact"/>
              <w:ind w:left="240" w:hanging="240"/>
              <w:jc w:val="both"/>
            </w:pPr>
            <w:r>
              <w:t>1.</w:t>
            </w:r>
            <w:r>
              <w:t>課程（活動）規劃結合在地特色及學校重點需求。</w:t>
            </w:r>
          </w:p>
          <w:p w:rsidR="00CD4640" w:rsidRDefault="007314FE">
            <w:pPr>
              <w:pStyle w:val="TableContents"/>
              <w:spacing w:line="240" w:lineRule="exact"/>
              <w:ind w:left="240" w:hanging="240"/>
              <w:jc w:val="both"/>
            </w:pPr>
            <w:r>
              <w:t>2.</w:t>
            </w:r>
            <w:r>
              <w:t>課程規劃優先發展、深化學校本位之課程及教學。</w:t>
            </w:r>
          </w:p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3.</w:t>
            </w:r>
            <w:r>
              <w:t>有配合之作業單或學習單。</w:t>
            </w:r>
          </w:p>
          <w:p w:rsidR="00CD4640" w:rsidRDefault="007314FE">
            <w:pPr>
              <w:pStyle w:val="TableContents"/>
              <w:spacing w:line="240" w:lineRule="exact"/>
              <w:ind w:left="240" w:hanging="240"/>
              <w:jc w:val="both"/>
            </w:pPr>
            <w:r>
              <w:t>4.</w:t>
            </w:r>
            <w:r>
              <w:t>有安排配合之教學活動及教學補充資料。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0759C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both"/>
            </w:pPr>
            <w:r>
              <w:t>三、專業成長性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line="240" w:lineRule="exact"/>
              <w:ind w:left="240" w:hanging="240"/>
              <w:jc w:val="both"/>
            </w:pPr>
            <w:r>
              <w:t>1.</w:t>
            </w:r>
            <w:r>
              <w:t>借重參訪或體驗活動解說系統之專長，帶動師生體驗欣賞及創作風氣。</w:t>
            </w:r>
          </w:p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2.</w:t>
            </w:r>
            <w:r>
              <w:t>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0759C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both"/>
            </w:pPr>
            <w:r>
              <w:t>四、資源整合性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結合校外各場館戶外教育策略聯盟及學校教學優勢共同推展，運用系統觀戶外教育資源整合網路平台成果，以提升戶外教育實施成效。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0759C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</w:t>
            </w:r>
            <w:r w:rsidR="009B32D3">
              <w:rPr>
                <w:rFonts w:hint="eastAsia"/>
              </w:rPr>
              <w:t>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both"/>
            </w:pPr>
            <w:r>
              <w:t>五、普遍務實性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0759C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</w:t>
            </w:r>
            <w:r w:rsidR="009B32D3">
              <w:rPr>
                <w:rFonts w:hint="eastAsia"/>
              </w:rPr>
              <w:t>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</w:tr>
      <w:tr w:rsidR="00CD4640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both"/>
            </w:pPr>
            <w:r>
              <w:t>六、永續發展性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line="240" w:lineRule="exact"/>
              <w:jc w:val="both"/>
            </w:pPr>
            <w:r>
              <w:t>戶外教育之進行，應考量學校永續發展原則，發展各學年縱向規畫，建立戶外教育支持體系，確保戶外教育安全流暢。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0759C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</w:t>
            </w:r>
            <w:r w:rsidR="009B32D3">
              <w:rPr>
                <w:rFonts w:hint="eastAsia"/>
              </w:rPr>
              <w:t>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</w:tr>
      <w:tr w:rsidR="00CD4640">
        <w:tc>
          <w:tcPr>
            <w:tcW w:w="61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合計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7314FE">
            <w:pPr>
              <w:pStyle w:val="TableContents"/>
              <w:spacing w:after="283" w:line="240" w:lineRule="atLeast"/>
              <w:jc w:val="center"/>
            </w:pPr>
            <w:r>
              <w:t>100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9B32D3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CD4640" w:rsidRDefault="00CD4640">
            <w:pPr>
              <w:pStyle w:val="TableContents"/>
              <w:spacing w:after="283" w:line="240" w:lineRule="atLeast"/>
              <w:jc w:val="both"/>
            </w:pPr>
          </w:p>
        </w:tc>
      </w:tr>
    </w:tbl>
    <w:p w:rsidR="00CD4640" w:rsidRDefault="007314FE">
      <w:pPr>
        <w:pStyle w:val="Textbody"/>
        <w:spacing w:line="360" w:lineRule="auto"/>
        <w:rPr>
          <w:b/>
        </w:rPr>
      </w:pPr>
      <w:r>
        <w:rPr>
          <w:b/>
        </w:rPr>
        <w:t>申報學校承辦人：</w:t>
      </w:r>
      <w:r>
        <w:rPr>
          <w:b/>
        </w:rPr>
        <w:t xml:space="preserve">                                               </w:t>
      </w:r>
      <w:r>
        <w:rPr>
          <w:b/>
        </w:rPr>
        <w:t>主任：</w:t>
      </w:r>
      <w:r>
        <w:rPr>
          <w:b/>
        </w:rPr>
        <w:t xml:space="preserve">                                         </w:t>
      </w:r>
      <w:r>
        <w:rPr>
          <w:b/>
        </w:rPr>
        <w:t>校長：</w:t>
      </w:r>
    </w:p>
    <w:p w:rsidR="000861E3" w:rsidRDefault="000861E3">
      <w:pPr>
        <w:pStyle w:val="Textbody"/>
        <w:rPr>
          <w:b/>
        </w:rPr>
      </w:pPr>
    </w:p>
    <w:p w:rsidR="00CD4640" w:rsidRDefault="007314FE">
      <w:pPr>
        <w:pStyle w:val="Textbody"/>
        <w:rPr>
          <w:b/>
        </w:rPr>
      </w:pPr>
      <w:r>
        <w:rPr>
          <w:b/>
        </w:rPr>
        <w:t>審核小組委員：</w:t>
      </w:r>
    </w:p>
    <w:p w:rsidR="00CA3D90" w:rsidRDefault="00CA3D90"/>
    <w:sectPr w:rsidR="00CA3D90" w:rsidSect="00280BC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0E" w:rsidRDefault="0072200E">
      <w:r>
        <w:separator/>
      </w:r>
    </w:p>
  </w:endnote>
  <w:endnote w:type="continuationSeparator" w:id="0">
    <w:p w:rsidR="0072200E" w:rsidRDefault="00722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0E" w:rsidRDefault="0072200E">
      <w:r>
        <w:rPr>
          <w:color w:val="000000"/>
        </w:rPr>
        <w:separator/>
      </w:r>
    </w:p>
  </w:footnote>
  <w:footnote w:type="continuationSeparator" w:id="0">
    <w:p w:rsidR="0072200E" w:rsidRDefault="00722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2846"/>
    <w:multiLevelType w:val="hybridMultilevel"/>
    <w:tmpl w:val="D3F608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FD5F5F"/>
    <w:multiLevelType w:val="hybridMultilevel"/>
    <w:tmpl w:val="754EBB88"/>
    <w:lvl w:ilvl="0" w:tplc="81B2F5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4640"/>
    <w:rsid w:val="000639DC"/>
    <w:rsid w:val="000861E3"/>
    <w:rsid w:val="000D55F5"/>
    <w:rsid w:val="001F5EB2"/>
    <w:rsid w:val="00280BCC"/>
    <w:rsid w:val="002C4239"/>
    <w:rsid w:val="00334BAB"/>
    <w:rsid w:val="003B41FE"/>
    <w:rsid w:val="0040168D"/>
    <w:rsid w:val="004621C6"/>
    <w:rsid w:val="0056108C"/>
    <w:rsid w:val="005D2B60"/>
    <w:rsid w:val="0063309A"/>
    <w:rsid w:val="006372C9"/>
    <w:rsid w:val="0072200E"/>
    <w:rsid w:val="007314FE"/>
    <w:rsid w:val="0073567B"/>
    <w:rsid w:val="00796103"/>
    <w:rsid w:val="007F3079"/>
    <w:rsid w:val="0094393C"/>
    <w:rsid w:val="00947294"/>
    <w:rsid w:val="009B32D3"/>
    <w:rsid w:val="00A046A8"/>
    <w:rsid w:val="00A5781F"/>
    <w:rsid w:val="00A818E2"/>
    <w:rsid w:val="00AB3874"/>
    <w:rsid w:val="00C05087"/>
    <w:rsid w:val="00C0759C"/>
    <w:rsid w:val="00CA3D90"/>
    <w:rsid w:val="00CD4640"/>
    <w:rsid w:val="00E4703F"/>
    <w:rsid w:val="00EE568A"/>
    <w:rsid w:val="00EF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CC"/>
  </w:style>
  <w:style w:type="paragraph" w:styleId="1">
    <w:name w:val="heading 1"/>
    <w:basedOn w:val="Heading"/>
    <w:next w:val="Textbody"/>
    <w:rsid w:val="00280BCC"/>
    <w:pPr>
      <w:outlineLvl w:val="0"/>
    </w:pPr>
    <w:rPr>
      <w:b/>
      <w:bCs/>
    </w:rPr>
  </w:style>
  <w:style w:type="paragraph" w:styleId="2">
    <w:name w:val="heading 2"/>
    <w:basedOn w:val="Heading"/>
    <w:next w:val="Textbody"/>
    <w:rsid w:val="00280BCC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rsid w:val="00280BCC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0BCC"/>
  </w:style>
  <w:style w:type="paragraph" w:customStyle="1" w:styleId="Heading">
    <w:name w:val="Heading"/>
    <w:basedOn w:val="Standard"/>
    <w:next w:val="Textbody"/>
    <w:rsid w:val="00280BCC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280BCC"/>
    <w:pPr>
      <w:spacing w:after="140" w:line="288" w:lineRule="auto"/>
    </w:pPr>
  </w:style>
  <w:style w:type="paragraph" w:styleId="a3">
    <w:name w:val="List"/>
    <w:basedOn w:val="Textbody"/>
    <w:rsid w:val="00280BCC"/>
  </w:style>
  <w:style w:type="paragraph" w:styleId="a4">
    <w:name w:val="caption"/>
    <w:basedOn w:val="Standard"/>
    <w:rsid w:val="00280BC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0BCC"/>
    <w:pPr>
      <w:suppressLineNumbers/>
    </w:pPr>
  </w:style>
  <w:style w:type="paragraph" w:customStyle="1" w:styleId="Quotations">
    <w:name w:val="Quotations"/>
    <w:basedOn w:val="Standard"/>
    <w:rsid w:val="00280BCC"/>
    <w:pPr>
      <w:spacing w:after="283"/>
      <w:ind w:left="567" w:right="567"/>
    </w:pPr>
  </w:style>
  <w:style w:type="paragraph" w:styleId="a5">
    <w:name w:val="Title"/>
    <w:basedOn w:val="Heading"/>
    <w:next w:val="Textbody"/>
    <w:rsid w:val="00280BCC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280BCC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280BCC"/>
    <w:pPr>
      <w:suppressLineNumbers/>
    </w:pPr>
  </w:style>
  <w:style w:type="paragraph" w:customStyle="1" w:styleId="TableHeading">
    <w:name w:val="Table Heading"/>
    <w:basedOn w:val="TableContents"/>
    <w:rsid w:val="00280BCC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CA3D9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CA3D90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CA3D9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CA3D90"/>
    <w:rPr>
      <w:sz w:val="20"/>
      <w:szCs w:val="18"/>
    </w:rPr>
  </w:style>
  <w:style w:type="paragraph" w:styleId="ab">
    <w:name w:val="List Paragraph"/>
    <w:basedOn w:val="a"/>
    <w:uiPriority w:val="34"/>
    <w:qFormat/>
    <w:rsid w:val="00A818E2"/>
    <w:pPr>
      <w:ind w:leftChars="200" w:left="480"/>
    </w:pPr>
    <w:rPr>
      <w:szCs w:val="21"/>
    </w:rPr>
  </w:style>
  <w:style w:type="paragraph" w:customStyle="1" w:styleId="Default">
    <w:name w:val="Default"/>
    <w:rsid w:val="00796103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styleId="Web">
    <w:name w:val="Normal (Web)"/>
    <w:basedOn w:val="a"/>
    <w:uiPriority w:val="99"/>
    <w:unhideWhenUsed/>
    <w:rsid w:val="00EE56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  <w:style w:type="character" w:styleId="ac">
    <w:name w:val="footnote reference"/>
    <w:basedOn w:val="a0"/>
    <w:semiHidden/>
    <w:rsid w:val="0056108C"/>
    <w:rPr>
      <w:vertAlign w:val="superscript"/>
    </w:rPr>
  </w:style>
  <w:style w:type="paragraph" w:customStyle="1" w:styleId="ad">
    <w:name w:val="社會註腳文字"/>
    <w:basedOn w:val="ae"/>
    <w:rsid w:val="0056108C"/>
    <w:pPr>
      <w:suppressAutoHyphens w:val="0"/>
      <w:autoSpaceDN/>
      <w:ind w:left="70" w:hangingChars="35" w:hanging="70"/>
      <w:jc w:val="both"/>
      <w:textAlignment w:val="auto"/>
    </w:pPr>
    <w:rPr>
      <w:rFonts w:ascii="Times New Roman" w:eastAsia="標楷體" w:hAnsi="Times New Roman" w:cs="Times New Roman"/>
      <w:kern w:val="2"/>
      <w:szCs w:val="20"/>
      <w:lang w:bidi="ar-SA"/>
    </w:rPr>
  </w:style>
  <w:style w:type="paragraph" w:styleId="ae">
    <w:name w:val="footnote text"/>
    <w:basedOn w:val="a"/>
    <w:link w:val="af"/>
    <w:uiPriority w:val="99"/>
    <w:semiHidden/>
    <w:unhideWhenUsed/>
    <w:rsid w:val="0056108C"/>
    <w:pPr>
      <w:snapToGrid w:val="0"/>
    </w:pPr>
    <w:rPr>
      <w:sz w:val="20"/>
      <w:szCs w:val="18"/>
    </w:rPr>
  </w:style>
  <w:style w:type="character" w:customStyle="1" w:styleId="af">
    <w:name w:val="註腳文字 字元"/>
    <w:basedOn w:val="a0"/>
    <w:link w:val="ae"/>
    <w:uiPriority w:val="99"/>
    <w:semiHidden/>
    <w:rsid w:val="0056108C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CA3D9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CA3D90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CA3D9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CA3D90"/>
    <w:rPr>
      <w:sz w:val="20"/>
      <w:szCs w:val="18"/>
    </w:rPr>
  </w:style>
  <w:style w:type="paragraph" w:styleId="ab">
    <w:name w:val="List Paragraph"/>
    <w:basedOn w:val="a"/>
    <w:uiPriority w:val="34"/>
    <w:qFormat/>
    <w:rsid w:val="00A818E2"/>
    <w:pPr>
      <w:ind w:leftChars="200" w:left="480"/>
    </w:pPr>
    <w:rPr>
      <w:szCs w:val="21"/>
    </w:rPr>
  </w:style>
  <w:style w:type="paragraph" w:customStyle="1" w:styleId="Default">
    <w:name w:val="Default"/>
    <w:rsid w:val="00796103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styleId="Web">
    <w:name w:val="Normal (Web)"/>
    <w:basedOn w:val="a"/>
    <w:uiPriority w:val="99"/>
    <w:unhideWhenUsed/>
    <w:rsid w:val="00EE56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  <w:style w:type="character" w:styleId="ac">
    <w:name w:val="footnote reference"/>
    <w:basedOn w:val="a0"/>
    <w:semiHidden/>
    <w:rsid w:val="0056108C"/>
    <w:rPr>
      <w:vertAlign w:val="superscript"/>
    </w:rPr>
  </w:style>
  <w:style w:type="paragraph" w:customStyle="1" w:styleId="ad">
    <w:name w:val="社會註腳文字"/>
    <w:basedOn w:val="ae"/>
    <w:rsid w:val="0056108C"/>
    <w:pPr>
      <w:suppressAutoHyphens w:val="0"/>
      <w:autoSpaceDN/>
      <w:ind w:left="70" w:hangingChars="35" w:hanging="70"/>
      <w:jc w:val="both"/>
      <w:textAlignment w:val="auto"/>
    </w:pPr>
    <w:rPr>
      <w:rFonts w:ascii="Times New Roman" w:eastAsia="標楷體" w:hAnsi="Times New Roman" w:cs="Times New Roman"/>
      <w:kern w:val="2"/>
      <w:szCs w:val="20"/>
      <w:lang w:bidi="ar-SA"/>
    </w:rPr>
  </w:style>
  <w:style w:type="paragraph" w:styleId="ae">
    <w:name w:val="footnote text"/>
    <w:basedOn w:val="a"/>
    <w:link w:val="af"/>
    <w:uiPriority w:val="99"/>
    <w:semiHidden/>
    <w:unhideWhenUsed/>
    <w:rsid w:val="0056108C"/>
    <w:pPr>
      <w:snapToGrid w:val="0"/>
    </w:pPr>
    <w:rPr>
      <w:sz w:val="20"/>
      <w:szCs w:val="18"/>
    </w:rPr>
  </w:style>
  <w:style w:type="character" w:customStyle="1" w:styleId="af">
    <w:name w:val="註腳文字 字元"/>
    <w:basedOn w:val="a0"/>
    <w:link w:val="ae"/>
    <w:uiPriority w:val="99"/>
    <w:semiHidden/>
    <w:rsid w:val="0056108C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vel.network.com.tw/tourguide/point/showpage/11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UTAES</cp:lastModifiedBy>
  <cp:revision>3</cp:revision>
  <cp:lastPrinted>2016-05-13T06:34:00Z</cp:lastPrinted>
  <dcterms:created xsi:type="dcterms:W3CDTF">2016-05-13T06:38:00Z</dcterms:created>
  <dcterms:modified xsi:type="dcterms:W3CDTF">2016-05-13T06:46:00Z</dcterms:modified>
</cp:coreProperties>
</file>