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22B" w:rsidRDefault="009761D0">
      <w:pPr>
        <w:jc w:val="center"/>
        <w:rPr>
          <w:rFonts w:ascii="Times New Roman" w:eastAsia="新細明體" w:hAnsi="Times New Roman" w:cs="Times New Roman"/>
          <w:b/>
          <w:color w:val="000000"/>
          <w:szCs w:val="24"/>
        </w:rPr>
      </w:pPr>
      <w:bookmarkStart w:id="0" w:name="_GoBack"/>
      <w:bookmarkEnd w:id="0"/>
      <w:r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 xml:space="preserve">宜蘭縣106學年度學校實施戶外教育計畫　　　</w:t>
      </w:r>
    </w:p>
    <w:p w:rsidR="006E322B" w:rsidRDefault="009761D0">
      <w:pPr>
        <w:jc w:val="center"/>
        <w:rPr>
          <w:color w:val="000000"/>
          <w:szCs w:val="24"/>
        </w:rPr>
      </w:pPr>
      <w:r>
        <w:rPr>
          <w:rFonts w:ascii="標楷體" w:eastAsia="標楷體" w:hAnsi="Times New Roman" w:cs="Times New Roman" w:hint="eastAsia"/>
          <w:b/>
          <w:color w:val="000000"/>
          <w:sz w:val="28"/>
          <w:szCs w:val="28"/>
        </w:rPr>
        <w:t>子計畫四：學校運用資源整合成果</w:t>
      </w:r>
      <w:r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實施戶外教育</w:t>
      </w:r>
      <w:r>
        <w:rPr>
          <w:rFonts w:ascii="標楷體" w:eastAsia="標楷體" w:hAnsi="Times New Roman" w:cs="Times New Roman" w:hint="eastAsia"/>
          <w:b/>
          <w:color w:val="000000"/>
          <w:sz w:val="28"/>
          <w:szCs w:val="28"/>
        </w:rPr>
        <w:t>申請表</w:t>
      </w:r>
    </w:p>
    <w:tbl>
      <w:tblPr>
        <w:tblW w:w="11078" w:type="dxa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"/>
        <w:gridCol w:w="296"/>
        <w:gridCol w:w="2605"/>
        <w:gridCol w:w="1956"/>
        <w:gridCol w:w="1629"/>
        <w:gridCol w:w="997"/>
        <w:gridCol w:w="992"/>
        <w:gridCol w:w="1165"/>
        <w:gridCol w:w="1142"/>
      </w:tblGrid>
      <w:tr w:rsidR="006E322B">
        <w:trPr>
          <w:trHeight w:val="540"/>
        </w:trPr>
        <w:tc>
          <w:tcPr>
            <w:tcW w:w="592" w:type="dxa"/>
            <w:gridSpan w:val="2"/>
            <w:vAlign w:val="center"/>
          </w:tcPr>
          <w:p w:rsidR="006E322B" w:rsidRDefault="009761D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計畫</w:t>
            </w:r>
          </w:p>
          <w:p w:rsidR="006E322B" w:rsidRDefault="009761D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名稱</w:t>
            </w:r>
          </w:p>
        </w:tc>
        <w:tc>
          <w:tcPr>
            <w:tcW w:w="10486" w:type="dxa"/>
            <w:gridSpan w:val="7"/>
            <w:vAlign w:val="center"/>
          </w:tcPr>
          <w:p w:rsidR="006E322B" w:rsidRDefault="009761D0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教育部補助直轄市縣(市)政府辦理國民中小學校外教學</w:t>
            </w:r>
          </w:p>
          <w:p w:rsidR="006E322B" w:rsidRDefault="009761D0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─</w:t>
            </w:r>
            <w:proofErr w:type="gramEnd"/>
            <w:r w:rsidR="008B4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菇</w:t>
            </w:r>
            <w:proofErr w:type="gramStart"/>
            <w:r w:rsidR="008B4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菇茶米館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大進擊</w:t>
            </w:r>
          </w:p>
        </w:tc>
      </w:tr>
      <w:tr w:rsidR="006E322B">
        <w:trPr>
          <w:trHeight w:val="525"/>
        </w:trPr>
        <w:tc>
          <w:tcPr>
            <w:tcW w:w="592" w:type="dxa"/>
            <w:gridSpan w:val="2"/>
            <w:vAlign w:val="center"/>
          </w:tcPr>
          <w:p w:rsidR="006E322B" w:rsidRDefault="009761D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申請</w:t>
            </w:r>
          </w:p>
          <w:p w:rsidR="006E322B" w:rsidRDefault="009761D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學校</w:t>
            </w:r>
          </w:p>
        </w:tc>
        <w:tc>
          <w:tcPr>
            <w:tcW w:w="10486" w:type="dxa"/>
            <w:gridSpan w:val="7"/>
            <w:vAlign w:val="center"/>
          </w:tcPr>
          <w:p w:rsidR="006E322B" w:rsidRDefault="009761D0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宜蘭縣員山鄉員山國民小學</w:t>
            </w:r>
          </w:p>
        </w:tc>
      </w:tr>
      <w:tr w:rsidR="006E322B">
        <w:trPr>
          <w:trHeight w:val="525"/>
        </w:trPr>
        <w:tc>
          <w:tcPr>
            <w:tcW w:w="592" w:type="dxa"/>
            <w:gridSpan w:val="2"/>
            <w:vAlign w:val="center"/>
          </w:tcPr>
          <w:p w:rsidR="006E322B" w:rsidRDefault="009761D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計畫</w:t>
            </w:r>
          </w:p>
          <w:p w:rsidR="006E322B" w:rsidRDefault="009761D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類別</w:t>
            </w:r>
          </w:p>
        </w:tc>
        <w:tc>
          <w:tcPr>
            <w:tcW w:w="10486" w:type="dxa"/>
            <w:gridSpan w:val="7"/>
            <w:vAlign w:val="center"/>
          </w:tcPr>
          <w:p w:rsidR="006E322B" w:rsidRDefault="009761D0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學校運用資源整合成果進行校外教學</w:t>
            </w:r>
          </w:p>
        </w:tc>
      </w:tr>
      <w:tr w:rsidR="006E322B">
        <w:trPr>
          <w:trHeight w:val="1732"/>
        </w:trPr>
        <w:tc>
          <w:tcPr>
            <w:tcW w:w="296" w:type="dxa"/>
            <w:vMerge w:val="restart"/>
          </w:tcPr>
          <w:p w:rsidR="006E322B" w:rsidRDefault="009761D0">
            <w:pPr>
              <w:adjustRightInd w:val="0"/>
              <w:snapToGrid w:val="0"/>
              <w:spacing w:line="480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計</w:t>
            </w:r>
            <w:r>
              <w:rPr>
                <w:rFonts w:ascii="標楷體" w:eastAsia="標楷體" w:hAnsi="標楷體"/>
                <w:color w:val="000000"/>
                <w:szCs w:val="24"/>
              </w:rPr>
              <w:lastRenderedPageBreak/>
              <w:t>畫</w:t>
            </w:r>
          </w:p>
        </w:tc>
        <w:tc>
          <w:tcPr>
            <w:tcW w:w="296" w:type="dxa"/>
            <w:vAlign w:val="center"/>
          </w:tcPr>
          <w:p w:rsidR="006E322B" w:rsidRDefault="009761D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計</w:t>
            </w:r>
          </w:p>
          <w:p w:rsidR="006E322B" w:rsidRDefault="009761D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畫</w:t>
            </w:r>
          </w:p>
          <w:p w:rsidR="006E322B" w:rsidRDefault="009761D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目</w:t>
            </w:r>
          </w:p>
          <w:p w:rsidR="006E322B" w:rsidRDefault="009761D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標</w:t>
            </w:r>
          </w:p>
        </w:tc>
        <w:tc>
          <w:tcPr>
            <w:tcW w:w="10486" w:type="dxa"/>
            <w:gridSpan w:val="7"/>
          </w:tcPr>
          <w:p w:rsidR="006E322B" w:rsidRDefault="009761D0">
            <w:pPr>
              <w:spacing w:line="400" w:lineRule="exact"/>
              <w:ind w:left="864" w:hangingChars="360" w:hanging="864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一、</w:t>
            </w:r>
            <w:r w:rsidR="008B4D16" w:rsidRPr="008B4D16">
              <w:rPr>
                <w:rFonts w:ascii="標楷體" w:eastAsia="標楷體" w:hAnsi="標楷體" w:hint="eastAsia"/>
                <w:color w:val="000000"/>
                <w:szCs w:val="24"/>
              </w:rPr>
              <w:t>能認識冬山鄉在地四大農</w:t>
            </w:r>
            <w:proofErr w:type="gramStart"/>
            <w:r w:rsidR="008B4D16" w:rsidRPr="008B4D16">
              <w:rPr>
                <w:rFonts w:ascii="標楷體" w:eastAsia="標楷體" w:hAnsi="標楷體" w:hint="eastAsia"/>
                <w:color w:val="000000"/>
                <w:szCs w:val="24"/>
              </w:rPr>
              <w:t>特</w:t>
            </w:r>
            <w:proofErr w:type="gramEnd"/>
            <w:r w:rsidR="008B4D16" w:rsidRPr="008B4D16">
              <w:rPr>
                <w:rFonts w:ascii="標楷體" w:eastAsia="標楷體" w:hAnsi="標楷體" w:hint="eastAsia"/>
                <w:color w:val="000000"/>
                <w:szCs w:val="24"/>
              </w:rPr>
              <w:t>產品種植的相關生態環境、生產技術與特色知識。</w:t>
            </w:r>
          </w:p>
          <w:p w:rsidR="006E322B" w:rsidRDefault="009761D0">
            <w:pPr>
              <w:spacing w:line="400" w:lineRule="exact"/>
              <w:ind w:leftChars="1" w:left="393" w:hangingChars="163" w:hanging="391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二、</w:t>
            </w:r>
            <w:r w:rsidR="008B4D16" w:rsidRPr="008B4D16">
              <w:rPr>
                <w:rFonts w:ascii="標楷體" w:eastAsia="標楷體" w:hAnsi="標楷體" w:hint="eastAsia"/>
                <w:color w:val="000000"/>
                <w:szCs w:val="24"/>
              </w:rPr>
              <w:t>能實際品嘗、體認農產品經過加工後多樣化的面貌。</w:t>
            </w:r>
          </w:p>
          <w:p w:rsidR="006E322B" w:rsidRPr="008B4D16" w:rsidRDefault="009761D0" w:rsidP="008B4D16">
            <w:pPr>
              <w:spacing w:line="400" w:lineRule="exact"/>
              <w:ind w:leftChars="1" w:left="393" w:hangingChars="163" w:hanging="391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三、</w:t>
            </w:r>
            <w:r w:rsidR="008B4D16" w:rsidRPr="008B4D16">
              <w:rPr>
                <w:rFonts w:ascii="標楷體" w:eastAsia="標楷體" w:hAnsi="標楷體" w:hint="eastAsia"/>
                <w:color w:val="000000"/>
                <w:szCs w:val="24"/>
              </w:rPr>
              <w:t>傳遞冬山鄉轉型後的精緻農業文化精神。</w:t>
            </w:r>
          </w:p>
        </w:tc>
      </w:tr>
      <w:tr w:rsidR="006E322B">
        <w:trPr>
          <w:trHeight w:val="4898"/>
        </w:trPr>
        <w:tc>
          <w:tcPr>
            <w:tcW w:w="296" w:type="dxa"/>
            <w:vMerge/>
          </w:tcPr>
          <w:p w:rsidR="006E322B" w:rsidRDefault="006E322B">
            <w:pPr>
              <w:adjustRightInd w:val="0"/>
              <w:snapToGrid w:val="0"/>
              <w:spacing w:line="480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96" w:type="dxa"/>
            <w:vAlign w:val="center"/>
          </w:tcPr>
          <w:p w:rsidR="006E322B" w:rsidRDefault="009761D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能</w:t>
            </w:r>
          </w:p>
          <w:p w:rsidR="006E322B" w:rsidRDefault="009761D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力</w:t>
            </w:r>
          </w:p>
          <w:p w:rsidR="006E322B" w:rsidRDefault="009761D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指</w:t>
            </w:r>
          </w:p>
          <w:p w:rsidR="006E322B" w:rsidRDefault="009761D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標</w:t>
            </w:r>
          </w:p>
        </w:tc>
        <w:tc>
          <w:tcPr>
            <w:tcW w:w="10486" w:type="dxa"/>
            <w:gridSpan w:val="7"/>
          </w:tcPr>
          <w:p w:rsidR="006E322B" w:rsidRDefault="009761D0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◎環境教育能力指標</w:t>
            </w:r>
          </w:p>
          <w:p w:rsidR="006E322B" w:rsidRDefault="009761D0">
            <w:pPr>
              <w:adjustRightInd w:val="0"/>
              <w:snapToGrid w:val="0"/>
              <w:spacing w:line="400" w:lineRule="exact"/>
              <w:ind w:leftChars="119" w:left="286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1-1-1能運用五官觀察來探究環境中的事物。</w:t>
            </w:r>
          </w:p>
          <w:p w:rsidR="006E322B" w:rsidRDefault="009761D0">
            <w:pPr>
              <w:adjustRightInd w:val="0"/>
              <w:snapToGrid w:val="0"/>
              <w:spacing w:line="400" w:lineRule="exact"/>
              <w:ind w:leftChars="119" w:left="286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2-1-1 認識生活周遭的自然環境與基本的生態原則。</w:t>
            </w:r>
          </w:p>
          <w:p w:rsidR="006E322B" w:rsidRDefault="00BC4576">
            <w:pPr>
              <w:pStyle w:val="Textbody"/>
              <w:spacing w:line="400" w:lineRule="atLeast"/>
              <w:rPr>
                <w:rFonts w:hint="eastAsia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2"/>
                <w:lang w:bidi="ar-SA"/>
              </w:rPr>
              <w:t xml:space="preserve">  </w:t>
            </w:r>
            <w:r w:rsidRPr="00BC4576">
              <w:rPr>
                <w:rFonts w:ascii="標楷體" w:eastAsia="標楷體" w:hAnsi="標楷體" w:cs="新細明體" w:hint="eastAsia"/>
                <w:color w:val="000000"/>
                <w:kern w:val="2"/>
                <w:lang w:bidi="ar-SA"/>
              </w:rPr>
              <w:t>4-1-1 能以語言、文字或圖畫等表達自己對自然體驗或環境保護的想法。</w:t>
            </w:r>
          </w:p>
          <w:p w:rsidR="006E322B" w:rsidRDefault="009761D0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◎「語文」學習領域能力指標</w:t>
            </w:r>
          </w:p>
          <w:p w:rsidR="006E322B" w:rsidRDefault="009761D0">
            <w:pPr>
              <w:pStyle w:val="31"/>
              <w:spacing w:line="240" w:lineRule="auto"/>
              <w:ind w:left="286" w:right="113" w:hanging="1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2-1-1-4能在聆聽時禮貌的看著說話者。</w:t>
            </w:r>
          </w:p>
          <w:p w:rsidR="006E322B" w:rsidRDefault="009761D0">
            <w:pPr>
              <w:adjustRightInd w:val="0"/>
              <w:snapToGrid w:val="0"/>
              <w:spacing w:line="400" w:lineRule="exact"/>
              <w:ind w:left="286" w:hanging="1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3-1-2-3能表達自己的意思，與人自然對話。</w:t>
            </w:r>
          </w:p>
          <w:p w:rsidR="006E322B" w:rsidRDefault="009761D0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◎「生活」學習領域能力指標</w:t>
            </w:r>
          </w:p>
          <w:p w:rsidR="006E322B" w:rsidRDefault="009761D0">
            <w:pPr>
              <w:adjustRightInd w:val="0"/>
              <w:snapToGrid w:val="0"/>
              <w:spacing w:line="400" w:lineRule="exact"/>
              <w:ind w:leftChars="119" w:left="286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1-1-5 藉由接近自然，進而關懷自然與生命。</w:t>
            </w:r>
          </w:p>
          <w:p w:rsidR="006E322B" w:rsidRDefault="009761D0">
            <w:pPr>
              <w:adjustRightInd w:val="0"/>
              <w:snapToGrid w:val="0"/>
              <w:spacing w:line="400" w:lineRule="exact"/>
              <w:ind w:leftChars="119" w:left="286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9-1-4 養成動手做的習慣，察覺自己也可以處理很多事。</w:t>
            </w:r>
          </w:p>
          <w:p w:rsidR="006E322B" w:rsidRDefault="009761D0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◎「綜合」學習領域能力指標</w:t>
            </w:r>
          </w:p>
          <w:p w:rsidR="006E322B" w:rsidRDefault="008B4D16">
            <w:pPr>
              <w:spacing w:line="400" w:lineRule="exact"/>
              <w:ind w:leftChars="118" w:left="283"/>
              <w:rPr>
                <w:rFonts w:ascii="標楷體" w:eastAsia="標楷體" w:hAnsi="標楷體"/>
                <w:color w:val="000000"/>
                <w:szCs w:val="24"/>
              </w:rPr>
            </w:pPr>
            <w:r w:rsidRPr="008B4D16">
              <w:rPr>
                <w:rFonts w:ascii="標楷體" w:eastAsia="標楷體" w:hAnsi="標楷體" w:hint="eastAsia"/>
                <w:color w:val="000000"/>
              </w:rPr>
              <w:t>3-2-4 參與社區各種文化活動，體會文化與生活的關係。</w:t>
            </w:r>
          </w:p>
        </w:tc>
      </w:tr>
      <w:tr w:rsidR="006E322B">
        <w:trPr>
          <w:trHeight w:val="3349"/>
        </w:trPr>
        <w:tc>
          <w:tcPr>
            <w:tcW w:w="296" w:type="dxa"/>
            <w:vMerge/>
          </w:tcPr>
          <w:p w:rsidR="006E322B" w:rsidRDefault="006E322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96" w:type="dxa"/>
            <w:vAlign w:val="center"/>
          </w:tcPr>
          <w:p w:rsidR="006E322B" w:rsidRDefault="009761D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計</w:t>
            </w:r>
          </w:p>
          <w:p w:rsidR="006E322B" w:rsidRDefault="009761D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劃</w:t>
            </w:r>
          </w:p>
          <w:p w:rsidR="006E322B" w:rsidRDefault="009761D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要</w:t>
            </w:r>
          </w:p>
          <w:p w:rsidR="006E322B" w:rsidRDefault="009761D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點</w:t>
            </w:r>
          </w:p>
        </w:tc>
        <w:tc>
          <w:tcPr>
            <w:tcW w:w="10486" w:type="dxa"/>
            <w:gridSpan w:val="7"/>
          </w:tcPr>
          <w:p w:rsidR="006E322B" w:rsidRDefault="009761D0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◎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參訪主題:</w:t>
            </w:r>
            <w:r>
              <w:rPr>
                <w:rFonts w:hint="eastAsia"/>
                <w:color w:val="000000"/>
              </w:rPr>
              <w:t xml:space="preserve"> </w:t>
            </w:r>
            <w:r w:rsidR="00BC457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菇</w:t>
            </w:r>
            <w:proofErr w:type="gramStart"/>
            <w:r w:rsidR="00BC457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菇茶米館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大進擊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 xml:space="preserve">   (設計者:</w:t>
            </w:r>
            <w:r w:rsidR="00275530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吳怡靜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)</w:t>
            </w:r>
          </w:p>
          <w:p w:rsidR="006E322B" w:rsidRDefault="009761D0">
            <w:pPr>
              <w:adjustRightInd w:val="0"/>
              <w:snapToGrid w:val="0"/>
              <w:spacing w:line="400" w:lineRule="exact"/>
              <w:ind w:left="1680" w:hangingChars="700" w:hanging="168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一、參訪路線：</w:t>
            </w:r>
            <w:r w:rsidR="00275530">
              <w:rPr>
                <w:rFonts w:ascii="標楷體" w:eastAsia="標楷體" w:hAnsi="標楷體" w:hint="eastAsia"/>
                <w:color w:val="000000"/>
                <w:szCs w:val="24"/>
              </w:rPr>
              <w:t>員山國小→冬山菇</w:t>
            </w:r>
            <w:proofErr w:type="gramStart"/>
            <w:r w:rsidR="00275530">
              <w:rPr>
                <w:rFonts w:ascii="標楷體" w:eastAsia="標楷體" w:hAnsi="標楷體" w:hint="eastAsia"/>
                <w:color w:val="000000"/>
                <w:szCs w:val="24"/>
              </w:rPr>
              <w:t>菇茶米館</w:t>
            </w:r>
            <w:proofErr w:type="gramEnd"/>
          </w:p>
          <w:p w:rsidR="006E322B" w:rsidRDefault="009761D0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二、辦理時間：</w:t>
            </w:r>
            <w:r w:rsidR="00275530">
              <w:rPr>
                <w:rFonts w:ascii="標楷體" w:eastAsia="標楷體" w:hAnsi="標楷體" w:hint="eastAsia"/>
                <w:color w:val="000000"/>
                <w:szCs w:val="24"/>
              </w:rPr>
              <w:t>108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年05月</w:t>
            </w:r>
          </w:p>
          <w:p w:rsidR="006E322B" w:rsidRDefault="009761D0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三、實施對象：</w:t>
            </w:r>
            <w:r w:rsidR="00275530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年級師生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  <w:p w:rsidR="006E322B" w:rsidRDefault="009761D0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四、參與人數：師生約</w:t>
            </w:r>
            <w:r w:rsidR="00275530">
              <w:rPr>
                <w:rFonts w:ascii="標楷體" w:eastAsia="標楷體" w:hAnsi="標楷體" w:hint="eastAsia"/>
                <w:color w:val="000000"/>
                <w:szCs w:val="24"/>
              </w:rPr>
              <w:t>50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  <w:p w:rsidR="006E322B" w:rsidRDefault="009761D0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五、任務分工：</w:t>
            </w:r>
          </w:p>
          <w:p w:rsidR="006E322B" w:rsidRDefault="009761D0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（一）學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處統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疇規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畫(行政支援)。</w:t>
            </w:r>
          </w:p>
          <w:p w:rsidR="006E322B" w:rsidRDefault="009761D0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（二）導師負責計畫執行(教學與活動設計)</w:t>
            </w:r>
            <w:r>
              <w:rPr>
                <w:rFonts w:ascii="標楷體" w:eastAsia="標楷體" w:hAnsi="標楷體"/>
                <w:color w:val="000000"/>
                <w:szCs w:val="24"/>
              </w:rPr>
              <w:t>。</w:t>
            </w:r>
          </w:p>
          <w:p w:rsidR="006E322B" w:rsidRDefault="009761D0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（三）導師製作學習單與教學流程並統整相關教學資源。 </w:t>
            </w:r>
          </w:p>
          <w:p w:rsidR="006E322B" w:rsidRDefault="009761D0">
            <w:pPr>
              <w:adjustRightInd w:val="0"/>
              <w:snapToGrid w:val="0"/>
              <w:spacing w:line="400" w:lineRule="exact"/>
              <w:ind w:left="1680" w:hangingChars="700" w:hanging="168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（四）</w:t>
            </w:r>
            <w:r w:rsidR="00275530">
              <w:rPr>
                <w:rFonts w:ascii="標楷體" w:eastAsia="標楷體" w:hAnsi="標楷體" w:hint="eastAsia"/>
                <w:color w:val="000000"/>
                <w:szCs w:val="24"/>
              </w:rPr>
              <w:t>菇</w:t>
            </w:r>
            <w:proofErr w:type="gramStart"/>
            <w:r w:rsidR="00275530">
              <w:rPr>
                <w:rFonts w:ascii="標楷體" w:eastAsia="標楷體" w:hAnsi="標楷體" w:hint="eastAsia"/>
                <w:color w:val="000000"/>
                <w:szCs w:val="24"/>
              </w:rPr>
              <w:t>菇</w:t>
            </w:r>
            <w:proofErr w:type="gramEnd"/>
            <w:r w:rsidR="00275530">
              <w:rPr>
                <w:rFonts w:ascii="標楷體" w:eastAsia="標楷體" w:hAnsi="標楷體" w:hint="eastAsia"/>
                <w:color w:val="000000"/>
                <w:szCs w:val="24"/>
              </w:rPr>
              <w:t>美食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DIY體驗-由</w:t>
            </w:r>
            <w:r w:rsidR="00275530">
              <w:rPr>
                <w:rFonts w:ascii="標楷體" w:eastAsia="標楷體" w:hAnsi="標楷體" w:hint="eastAsia"/>
                <w:color w:val="000000"/>
                <w:szCs w:val="24"/>
              </w:rPr>
              <w:t>冬山鄉農會館長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供人力資源。</w:t>
            </w:r>
          </w:p>
          <w:p w:rsidR="006E322B" w:rsidRDefault="006E322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6E322B">
        <w:trPr>
          <w:trHeight w:val="3538"/>
        </w:trPr>
        <w:tc>
          <w:tcPr>
            <w:tcW w:w="296" w:type="dxa"/>
            <w:vMerge/>
          </w:tcPr>
          <w:p w:rsidR="006E322B" w:rsidRDefault="006E322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96" w:type="dxa"/>
            <w:vAlign w:val="center"/>
          </w:tcPr>
          <w:p w:rsidR="006E322B" w:rsidRDefault="009761D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</w:t>
            </w:r>
          </w:p>
          <w:p w:rsidR="006E322B" w:rsidRDefault="009761D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程</w:t>
            </w:r>
          </w:p>
          <w:p w:rsidR="006E322B" w:rsidRDefault="009761D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架</w:t>
            </w:r>
          </w:p>
          <w:p w:rsidR="006E322B" w:rsidRDefault="009761D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構</w:t>
            </w:r>
          </w:p>
        </w:tc>
        <w:tc>
          <w:tcPr>
            <w:tcW w:w="10486" w:type="dxa"/>
            <w:gridSpan w:val="7"/>
          </w:tcPr>
          <w:p w:rsidR="006E322B" w:rsidRDefault="009761D0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noProof/>
                <w:color w:val="000000"/>
                <w:szCs w:val="24"/>
              </w:rPr>
              <w:drawing>
                <wp:inline distT="0" distB="0" distL="0" distR="0">
                  <wp:extent cx="5486400" cy="3291839"/>
                  <wp:effectExtent l="0" t="0" r="19050" b="0"/>
                  <wp:docPr id="1026" name="Image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</w:tc>
      </w:tr>
      <w:tr w:rsidR="006E322B">
        <w:trPr>
          <w:trHeight w:val="6504"/>
        </w:trPr>
        <w:tc>
          <w:tcPr>
            <w:tcW w:w="296" w:type="dxa"/>
            <w:vMerge/>
          </w:tcPr>
          <w:p w:rsidR="006E322B" w:rsidRDefault="006E32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96" w:type="dxa"/>
            <w:vAlign w:val="center"/>
          </w:tcPr>
          <w:p w:rsidR="006E322B" w:rsidRDefault="009761D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實</w:t>
            </w:r>
          </w:p>
          <w:p w:rsidR="006E322B" w:rsidRDefault="009761D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施</w:t>
            </w:r>
          </w:p>
          <w:p w:rsidR="006E322B" w:rsidRDefault="009761D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內</w:t>
            </w:r>
          </w:p>
          <w:p w:rsidR="006E322B" w:rsidRDefault="009761D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容</w:t>
            </w:r>
          </w:p>
          <w:p w:rsidR="006E322B" w:rsidRDefault="006E322B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486" w:type="dxa"/>
            <w:gridSpan w:val="7"/>
          </w:tcPr>
          <w:p w:rsidR="006E322B" w:rsidRDefault="009761D0">
            <w:pPr>
              <w:numPr>
                <w:ilvl w:val="0"/>
                <w:numId w:val="8"/>
              </w:num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教學簡要流程：</w:t>
            </w:r>
          </w:p>
          <w:p w:rsidR="006E322B" w:rsidRDefault="006E322B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  <w:tbl>
            <w:tblPr>
              <w:tblW w:w="0" w:type="auto"/>
              <w:tblInd w:w="4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09"/>
              <w:gridCol w:w="8277"/>
            </w:tblGrid>
            <w:tr w:rsidR="006E322B">
              <w:tc>
                <w:tcPr>
                  <w:tcW w:w="1009" w:type="dxa"/>
                  <w:shd w:val="clear" w:color="auto" w:fill="EAF1DD"/>
                  <w:vAlign w:val="center"/>
                </w:tcPr>
                <w:p w:rsidR="006E322B" w:rsidRDefault="009761D0">
                  <w:pPr>
                    <w:pStyle w:val="3"/>
                    <w:tabs>
                      <w:tab w:val="left" w:pos="-127"/>
                    </w:tabs>
                    <w:adjustRightInd w:val="0"/>
                    <w:snapToGrid w:val="0"/>
                    <w:spacing w:after="0"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4"/>
                      <w:szCs w:val="24"/>
                    </w:rPr>
                    <w:t>時</w:t>
                  </w:r>
                  <w:r>
                    <w:rPr>
                      <w:rFonts w:ascii="標楷體" w:eastAsia="標楷體" w:hAnsi="標楷體"/>
                      <w:color w:val="000000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color w:val="000000"/>
                      <w:sz w:val="24"/>
                      <w:szCs w:val="24"/>
                    </w:rPr>
                    <w:t>間</w:t>
                  </w:r>
                </w:p>
              </w:tc>
              <w:tc>
                <w:tcPr>
                  <w:tcW w:w="8277" w:type="dxa"/>
                  <w:shd w:val="clear" w:color="auto" w:fill="EAF1DD"/>
                  <w:vAlign w:val="center"/>
                </w:tcPr>
                <w:p w:rsidR="006E322B" w:rsidRDefault="009761D0">
                  <w:pPr>
                    <w:pStyle w:val="3"/>
                    <w:tabs>
                      <w:tab w:val="left" w:pos="-127"/>
                    </w:tabs>
                    <w:adjustRightInd w:val="0"/>
                    <w:snapToGrid w:val="0"/>
                    <w:spacing w:after="0"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4"/>
                      <w:szCs w:val="24"/>
                    </w:rPr>
                    <w:t>活</w:t>
                  </w:r>
                  <w:r>
                    <w:rPr>
                      <w:rFonts w:ascii="標楷體" w:eastAsia="標楷體" w:hAnsi="標楷體"/>
                      <w:color w:val="000000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color w:val="000000"/>
                      <w:sz w:val="24"/>
                      <w:szCs w:val="24"/>
                    </w:rPr>
                    <w:t>動</w:t>
                  </w:r>
                  <w:r>
                    <w:rPr>
                      <w:rFonts w:ascii="標楷體" w:eastAsia="標楷體" w:hAnsi="標楷體"/>
                      <w:color w:val="000000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color w:val="000000"/>
                      <w:sz w:val="24"/>
                      <w:szCs w:val="24"/>
                    </w:rPr>
                    <w:t>內</w:t>
                  </w:r>
                  <w:r>
                    <w:rPr>
                      <w:rFonts w:ascii="標楷體" w:eastAsia="標楷體" w:hAnsi="標楷體"/>
                      <w:color w:val="000000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color w:val="000000"/>
                      <w:sz w:val="24"/>
                      <w:szCs w:val="24"/>
                    </w:rPr>
                    <w:t>容</w:t>
                  </w:r>
                </w:p>
              </w:tc>
            </w:tr>
            <w:tr w:rsidR="006E322B">
              <w:trPr>
                <w:trHeight w:val="1403"/>
              </w:trPr>
              <w:tc>
                <w:tcPr>
                  <w:tcW w:w="1009" w:type="dxa"/>
                  <w:shd w:val="clear" w:color="auto" w:fill="auto"/>
                  <w:vAlign w:val="center"/>
                </w:tcPr>
                <w:p w:rsidR="006E322B" w:rsidRDefault="009761D0">
                  <w:pPr>
                    <w:pStyle w:val="3"/>
                    <w:tabs>
                      <w:tab w:val="left" w:pos="-127"/>
                    </w:tabs>
                    <w:adjustRightInd w:val="0"/>
                    <w:snapToGrid w:val="0"/>
                    <w:spacing w:after="0"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4"/>
                      <w:szCs w:val="24"/>
                    </w:rPr>
                    <w:t>活動日上午</w:t>
                  </w:r>
                </w:p>
              </w:tc>
              <w:tc>
                <w:tcPr>
                  <w:tcW w:w="8277" w:type="dxa"/>
                  <w:shd w:val="clear" w:color="auto" w:fill="auto"/>
                  <w:vAlign w:val="center"/>
                </w:tcPr>
                <w:p w:rsidR="006E322B" w:rsidRDefault="009761D0">
                  <w:pPr>
                    <w:pStyle w:val="3"/>
                    <w:tabs>
                      <w:tab w:val="left" w:pos="-127"/>
                    </w:tabs>
                    <w:adjustRightInd w:val="0"/>
                    <w:snapToGrid w:val="0"/>
                    <w:spacing w:after="0" w:line="400" w:lineRule="exact"/>
                    <w:ind w:leftChars="0" w:left="0"/>
                    <w:jc w:val="both"/>
                    <w:rPr>
                      <w:rFonts w:ascii="標楷體" w:eastAsia="標楷體" w:hAnsi="標楷體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4"/>
                      <w:szCs w:val="24"/>
                    </w:rPr>
                    <w:t>◎08:30～</w:t>
                  </w:r>
                  <w:r w:rsidR="00275530">
                    <w:rPr>
                      <w:rFonts w:ascii="標楷體" w:eastAsia="標楷體" w:hAnsi="標楷體" w:hint="eastAsia"/>
                      <w:color w:val="000000"/>
                      <w:sz w:val="24"/>
                      <w:szCs w:val="24"/>
                    </w:rPr>
                    <w:t>09</w:t>
                  </w:r>
                  <w:r>
                    <w:rPr>
                      <w:rFonts w:ascii="標楷體" w:eastAsia="標楷體" w:hAnsi="標楷體" w:hint="eastAsia"/>
                      <w:color w:val="000000"/>
                      <w:sz w:val="24"/>
                      <w:szCs w:val="24"/>
                    </w:rPr>
                    <w:t>:30：搭</w:t>
                  </w:r>
                  <w:r w:rsidR="00275530">
                    <w:rPr>
                      <w:rFonts w:ascii="標楷體" w:eastAsia="標楷體" w:hAnsi="標楷體" w:hint="eastAsia"/>
                      <w:color w:val="000000"/>
                      <w:sz w:val="24"/>
                      <w:szCs w:val="24"/>
                    </w:rPr>
                    <w:t>遊覽車前往冬山菇</w:t>
                  </w:r>
                  <w:proofErr w:type="gramStart"/>
                  <w:r w:rsidR="00275530">
                    <w:rPr>
                      <w:rFonts w:ascii="標楷體" w:eastAsia="標楷體" w:hAnsi="標楷體" w:hint="eastAsia"/>
                      <w:color w:val="000000"/>
                      <w:sz w:val="24"/>
                      <w:szCs w:val="24"/>
                    </w:rPr>
                    <w:t>菇茶米館</w:t>
                  </w:r>
                  <w:proofErr w:type="gramEnd"/>
                </w:p>
                <w:p w:rsidR="006E322B" w:rsidRDefault="009761D0" w:rsidP="00275530">
                  <w:pPr>
                    <w:spacing w:line="400" w:lineRule="exact"/>
                    <w:rPr>
                      <w:rFonts w:ascii="標楷體" w:eastAsia="標楷體" w:hAnsi="標楷體" w:cs="Arial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◎</w:t>
                  </w:r>
                  <w:r w:rsidR="00275530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09</w:t>
                  </w:r>
                  <w:r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:40～</w:t>
                  </w:r>
                  <w:r w:rsidR="00275530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10</w:t>
                  </w:r>
                  <w:r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:30：</w:t>
                  </w:r>
                  <w:r w:rsidR="00BF452B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菇</w:t>
                  </w:r>
                  <w:proofErr w:type="gramStart"/>
                  <w:r w:rsidR="00BF452B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菇</w:t>
                  </w:r>
                  <w:proofErr w:type="gramEnd"/>
                  <w:r w:rsidR="00BF452B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館</w:t>
                  </w:r>
                  <w:r w:rsidRPr="00BF452B">
                    <w:rPr>
                      <w:rFonts w:ascii="標楷體" w:eastAsia="標楷體" w:hAnsi="標楷體" w:cs="Arial"/>
                      <w:color w:val="000000"/>
                      <w:szCs w:val="24"/>
                    </w:rPr>
                    <w:t>相見</w:t>
                  </w:r>
                  <w:proofErr w:type="gramStart"/>
                  <w:r w:rsidRPr="00BF452B">
                    <w:rPr>
                      <w:rFonts w:ascii="標楷體" w:eastAsia="標楷體" w:hAnsi="標楷體" w:cs="Arial"/>
                      <w:color w:val="000000"/>
                      <w:szCs w:val="24"/>
                    </w:rPr>
                    <w:t>歡</w:t>
                  </w:r>
                  <w:proofErr w:type="gramEnd"/>
                </w:p>
                <w:p w:rsidR="00BF452B" w:rsidRDefault="00BF452B" w:rsidP="00BF452B">
                  <w:pPr>
                    <w:spacing w:line="400" w:lineRule="exact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BF452B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◎</w:t>
                  </w:r>
                  <w:r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10:3</w:t>
                  </w:r>
                  <w:r w:rsidRPr="00BF452B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0～</w:t>
                  </w:r>
                  <w:r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11</w:t>
                  </w:r>
                  <w:r w:rsidRPr="00BF452B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:30：</w:t>
                  </w:r>
                  <w:r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認識「</w:t>
                  </w:r>
                  <w:r w:rsidRPr="00BF452B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菇</w:t>
                  </w:r>
                  <w:r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的一生」</w:t>
                  </w:r>
                </w:p>
              </w:tc>
            </w:tr>
            <w:tr w:rsidR="006E322B">
              <w:trPr>
                <w:trHeight w:val="559"/>
              </w:trPr>
              <w:tc>
                <w:tcPr>
                  <w:tcW w:w="9286" w:type="dxa"/>
                  <w:gridSpan w:val="2"/>
                  <w:shd w:val="clear" w:color="auto" w:fill="EAF1DD"/>
                  <w:vAlign w:val="center"/>
                </w:tcPr>
                <w:p w:rsidR="006E322B" w:rsidRDefault="009761D0">
                  <w:pPr>
                    <w:pStyle w:val="3"/>
                    <w:tabs>
                      <w:tab w:val="left" w:pos="-127"/>
                    </w:tabs>
                    <w:adjustRightInd w:val="0"/>
                    <w:snapToGrid w:val="0"/>
                    <w:spacing w:after="0" w:line="400" w:lineRule="exact"/>
                    <w:rPr>
                      <w:rFonts w:ascii="標楷體" w:eastAsia="標楷體" w:hAnsi="標楷體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4"/>
                      <w:szCs w:val="24"/>
                    </w:rPr>
                    <w:t xml:space="preserve">    ◎</w:t>
                  </w:r>
                  <w:r>
                    <w:rPr>
                      <w:rFonts w:ascii="標楷體" w:eastAsia="標楷體" w:hAnsi="標楷體" w:cs="Arial" w:hint="eastAsia"/>
                      <w:color w:val="000000"/>
                      <w:sz w:val="24"/>
                      <w:szCs w:val="24"/>
                    </w:rPr>
                    <w:t>11:30~13:00</w:t>
                  </w:r>
                  <w:r>
                    <w:rPr>
                      <w:rFonts w:ascii="標楷體" w:eastAsia="標楷體" w:hAnsi="標楷體" w:hint="eastAsia"/>
                      <w:b/>
                      <w:color w:val="000000"/>
                      <w:sz w:val="24"/>
                      <w:szCs w:val="24"/>
                    </w:rPr>
                    <w:t>：午餐-</w:t>
                  </w:r>
                  <w:r w:rsidR="00275530">
                    <w:rPr>
                      <w:rFonts w:ascii="標楷體" w:eastAsia="標楷體" w:hAnsi="標楷體" w:cs="Arial" w:hint="eastAsia"/>
                      <w:b/>
                      <w:color w:val="000000"/>
                      <w:sz w:val="24"/>
                      <w:szCs w:val="24"/>
                    </w:rPr>
                    <w:t>菇</w:t>
                  </w:r>
                  <w:proofErr w:type="gramStart"/>
                  <w:r w:rsidR="00275530">
                    <w:rPr>
                      <w:rFonts w:ascii="標楷體" w:eastAsia="標楷體" w:hAnsi="標楷體" w:cs="Arial" w:hint="eastAsia"/>
                      <w:b/>
                      <w:color w:val="000000"/>
                      <w:sz w:val="24"/>
                      <w:szCs w:val="24"/>
                    </w:rPr>
                    <w:t>菇</w:t>
                  </w:r>
                  <w:proofErr w:type="gramEnd"/>
                  <w:r>
                    <w:rPr>
                      <w:rFonts w:ascii="標楷體" w:eastAsia="標楷體" w:hAnsi="標楷體" w:hint="eastAsia"/>
                      <w:b/>
                      <w:color w:val="000000"/>
                      <w:sz w:val="24"/>
                      <w:szCs w:val="24"/>
                    </w:rPr>
                    <w:t>餐</w:t>
                  </w:r>
                </w:p>
              </w:tc>
            </w:tr>
            <w:tr w:rsidR="006E322B">
              <w:trPr>
                <w:trHeight w:val="1117"/>
              </w:trPr>
              <w:tc>
                <w:tcPr>
                  <w:tcW w:w="1009" w:type="dxa"/>
                  <w:shd w:val="clear" w:color="auto" w:fill="auto"/>
                  <w:vAlign w:val="center"/>
                </w:tcPr>
                <w:p w:rsidR="006E322B" w:rsidRDefault="009761D0">
                  <w:pPr>
                    <w:pStyle w:val="3"/>
                    <w:tabs>
                      <w:tab w:val="left" w:pos="-127"/>
                    </w:tabs>
                    <w:adjustRightInd w:val="0"/>
                    <w:snapToGrid w:val="0"/>
                    <w:spacing w:after="0"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4"/>
                      <w:szCs w:val="24"/>
                    </w:rPr>
                    <w:t>活動日下午</w:t>
                  </w:r>
                </w:p>
              </w:tc>
              <w:tc>
                <w:tcPr>
                  <w:tcW w:w="8277" w:type="dxa"/>
                  <w:shd w:val="clear" w:color="auto" w:fill="auto"/>
                  <w:vAlign w:val="center"/>
                </w:tcPr>
                <w:p w:rsidR="006E322B" w:rsidRDefault="009761D0" w:rsidP="00BF452B">
                  <w:pPr>
                    <w:pStyle w:val="3"/>
                    <w:tabs>
                      <w:tab w:val="left" w:pos="-127"/>
                    </w:tabs>
                    <w:adjustRightInd w:val="0"/>
                    <w:snapToGrid w:val="0"/>
                    <w:spacing w:line="400" w:lineRule="exact"/>
                    <w:ind w:leftChars="0" w:left="0"/>
                    <w:jc w:val="both"/>
                    <w:rPr>
                      <w:rFonts w:ascii="標楷體" w:eastAsia="標楷體" w:hAnsi="標楷體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4"/>
                      <w:szCs w:val="24"/>
                    </w:rPr>
                    <w:t>◎13:00～15:00：</w:t>
                  </w:r>
                  <w:r w:rsidR="00BF452B" w:rsidRPr="00BF452B">
                    <w:rPr>
                      <w:rFonts w:ascii="標楷體" w:eastAsia="標楷體" w:hAnsi="標楷體" w:cs="Arial" w:hint="eastAsia"/>
                      <w:color w:val="000000"/>
                      <w:sz w:val="24"/>
                      <w:szCs w:val="24"/>
                    </w:rPr>
                    <w:t>DIY體驗</w:t>
                  </w:r>
                  <w:r w:rsidR="00BF452B" w:rsidRPr="00BF452B">
                    <w:rPr>
                      <w:rFonts w:ascii="標楷體" w:eastAsia="標楷體" w:hAnsi="標楷體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E322B">
              <w:trPr>
                <w:trHeight w:val="411"/>
              </w:trPr>
              <w:tc>
                <w:tcPr>
                  <w:tcW w:w="9286" w:type="dxa"/>
                  <w:gridSpan w:val="2"/>
                  <w:shd w:val="clear" w:color="auto" w:fill="EAF1DD"/>
                  <w:vAlign w:val="center"/>
                </w:tcPr>
                <w:p w:rsidR="006E322B" w:rsidRDefault="009761D0">
                  <w:pPr>
                    <w:pStyle w:val="3"/>
                    <w:tabs>
                      <w:tab w:val="left" w:pos="-127"/>
                    </w:tabs>
                    <w:adjustRightInd w:val="0"/>
                    <w:snapToGrid w:val="0"/>
                    <w:spacing w:after="0"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4"/>
                      <w:szCs w:val="24"/>
                    </w:rPr>
                    <w:t>1500～1600：搭車回校　　帶著美麗的心與滿滿收穫-賦歸</w:t>
                  </w:r>
                </w:p>
              </w:tc>
            </w:tr>
          </w:tbl>
          <w:p w:rsidR="006E322B" w:rsidRDefault="006E322B">
            <w:pPr>
              <w:widowControl/>
              <w:shd w:val="clear" w:color="auto" w:fill="FFFFFF"/>
              <w:spacing w:beforeLines="50" w:before="180"/>
              <w:ind w:left="477"/>
              <w:rPr>
                <w:rFonts w:ascii="標楷體" w:eastAsia="標楷體" w:hAnsi="標楷體"/>
                <w:color w:val="000000"/>
              </w:rPr>
            </w:pPr>
          </w:p>
          <w:p w:rsidR="006E322B" w:rsidRPr="00BF452B" w:rsidRDefault="009761D0">
            <w:pPr>
              <w:adjustRightInd w:val="0"/>
              <w:snapToGrid w:val="0"/>
              <w:spacing w:line="400" w:lineRule="exact"/>
              <w:ind w:firstLineChars="400" w:firstLine="96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參考資料: </w:t>
            </w:r>
            <w:r w:rsidR="00BF452B" w:rsidRPr="00BF452B">
              <w:rPr>
                <w:rFonts w:ascii="標楷體" w:eastAsia="標楷體" w:hAnsi="標楷體" w:cs="Arial"/>
                <w:color w:val="606060"/>
                <w:szCs w:val="24"/>
                <w:shd w:val="clear" w:color="auto" w:fill="FFFFFF"/>
              </w:rPr>
              <w:t>冬山農會菇</w:t>
            </w:r>
            <w:proofErr w:type="gramStart"/>
            <w:r w:rsidR="00BF452B" w:rsidRPr="00BF452B">
              <w:rPr>
                <w:rFonts w:ascii="標楷體" w:eastAsia="標楷體" w:hAnsi="標楷體" w:cs="Arial"/>
                <w:color w:val="606060"/>
                <w:szCs w:val="24"/>
                <w:shd w:val="clear" w:color="auto" w:fill="FFFFFF"/>
              </w:rPr>
              <w:t>菇茶米館</w:t>
            </w:r>
            <w:proofErr w:type="gramEnd"/>
            <w:r w:rsidR="00BF452B">
              <w:rPr>
                <w:rFonts w:ascii="標楷體" w:eastAsia="標楷體" w:hAnsi="標楷體" w:cs="Arial" w:hint="eastAsia"/>
                <w:color w:val="606060"/>
                <w:szCs w:val="24"/>
                <w:shd w:val="clear" w:color="auto" w:fill="FFFFFF"/>
              </w:rPr>
              <w:t>網站</w:t>
            </w:r>
          </w:p>
          <w:p w:rsidR="006E322B" w:rsidRPr="00BF452B" w:rsidRDefault="009761D0">
            <w:pPr>
              <w:adjustRightInd w:val="0"/>
              <w:snapToGrid w:val="0"/>
              <w:spacing w:line="400" w:lineRule="exact"/>
              <w:ind w:firstLineChars="400" w:firstLine="960"/>
              <w:rPr>
                <w:rFonts w:ascii="標楷體" w:eastAsia="標楷體" w:hAnsi="標楷體"/>
                <w:color w:val="000000"/>
                <w:szCs w:val="24"/>
              </w:rPr>
            </w:pPr>
            <w:r w:rsidRPr="00BF452B">
              <w:rPr>
                <w:rFonts w:hint="eastAsia"/>
                <w:color w:val="000000"/>
                <w:szCs w:val="24"/>
              </w:rPr>
              <w:t xml:space="preserve">          </w:t>
            </w:r>
            <w:r w:rsidRPr="00BF452B">
              <w:rPr>
                <w:rFonts w:ascii="標楷體" w:eastAsia="標楷體" w:hAnsi="標楷體" w:hint="eastAsia"/>
                <w:color w:val="000000"/>
                <w:szCs w:val="24"/>
              </w:rPr>
              <w:t>宜蘭縣校外教學整合網</w:t>
            </w:r>
          </w:p>
          <w:p w:rsidR="006E322B" w:rsidRDefault="006E322B">
            <w:pPr>
              <w:widowControl/>
              <w:shd w:val="clear" w:color="auto" w:fill="FFFFFF"/>
              <w:rPr>
                <w:rFonts w:ascii="標楷體" w:eastAsia="標楷體" w:hAnsi="標楷體"/>
                <w:color w:val="000000"/>
              </w:rPr>
            </w:pPr>
          </w:p>
          <w:p w:rsidR="006E322B" w:rsidRDefault="009761D0">
            <w:pPr>
              <w:pStyle w:val="aa"/>
              <w:widowControl/>
              <w:numPr>
                <w:ilvl w:val="0"/>
                <w:numId w:val="11"/>
              </w:numPr>
              <w:shd w:val="clear" w:color="auto" w:fill="FFFFFF"/>
              <w:ind w:leftChars="0" w:left="710" w:hanging="233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theme="minorBidi"/>
                <w:color w:val="000000"/>
              </w:rPr>
              <w:t>簡要交通動線</w:t>
            </w:r>
            <w:r>
              <w:rPr>
                <w:rFonts w:ascii="標楷體" w:eastAsia="標楷體" w:hAnsi="標楷體" w:cstheme="minorBidi" w:hint="eastAsia"/>
                <w:color w:val="000000"/>
              </w:rPr>
              <w:t xml:space="preserve">:　　　</w:t>
            </w:r>
          </w:p>
          <w:p w:rsidR="006E322B" w:rsidRDefault="009D3F42">
            <w:pPr>
              <w:pStyle w:val="aa"/>
              <w:ind w:firstLineChars="200" w:firstLine="4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3926205</wp:posOffset>
                      </wp:positionH>
                      <wp:positionV relativeFrom="paragraph">
                        <wp:posOffset>67945</wp:posOffset>
                      </wp:positionV>
                      <wp:extent cx="215265" cy="36830"/>
                      <wp:effectExtent l="49530" t="48895" r="40005" b="47625"/>
                      <wp:wrapNone/>
                      <wp:docPr id="4" name="10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" cy="3683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0087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>
                                <a:solidFill>
                                  <a:srgbClr val="385D8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25B2B4F"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1028" o:spid="_x0000_s1026" type="#_x0000_t94" style="position:absolute;margin-left:309.15pt;margin-top:5.35pt;width:16.95pt;height:2.9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" adj="19749" fillcolor="#4f81bd" strokecolor="#385d8a" strokeweight="2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000000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>
                      <wp:simplePos x="0" y="0"/>
                      <wp:positionH relativeFrom="column">
                        <wp:posOffset>1960880</wp:posOffset>
                      </wp:positionH>
                      <wp:positionV relativeFrom="paragraph">
                        <wp:posOffset>93345</wp:posOffset>
                      </wp:positionV>
                      <wp:extent cx="215265" cy="36830"/>
                      <wp:effectExtent l="46355" t="45720" r="33655" b="50800"/>
                      <wp:wrapNone/>
                      <wp:docPr id="3" name="10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" cy="3683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0087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58C0ED3" id="1029" o:spid="_x0000_s1026" type="#_x0000_t94" style="position:absolute;margin-left:154.4pt;margin-top:7.35pt;width:16.95pt;height:2.9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" adj="19749" fillcolor="#4f81bd" strokecolor="#243f60" strokeweight="2pt"/>
                  </w:pict>
                </mc:Fallback>
              </mc:AlternateContent>
            </w:r>
            <w:r w:rsidR="00BF452B">
              <w:rPr>
                <w:rFonts w:ascii="標楷體" w:eastAsia="標楷體" w:hAnsi="標楷體" w:hint="eastAsia"/>
                <w:color w:val="000000"/>
              </w:rPr>
              <w:t>員山國小</w:t>
            </w:r>
            <w:r w:rsidR="009761D0">
              <w:rPr>
                <w:rFonts w:ascii="標楷體" w:eastAsia="標楷體" w:hAnsi="標楷體" w:hint="eastAsia"/>
                <w:color w:val="000000"/>
              </w:rPr>
              <w:t xml:space="preserve">       　         </w:t>
            </w:r>
            <w:r w:rsidR="00BF452B">
              <w:rPr>
                <w:rFonts w:ascii="標楷體" w:eastAsia="標楷體" w:hAnsi="標楷體" w:hint="eastAsia"/>
                <w:color w:val="000000"/>
              </w:rPr>
              <w:t>冬山菇</w:t>
            </w:r>
            <w:proofErr w:type="gramStart"/>
            <w:r w:rsidR="00BF452B">
              <w:rPr>
                <w:rFonts w:ascii="標楷體" w:eastAsia="標楷體" w:hAnsi="標楷體" w:hint="eastAsia"/>
                <w:color w:val="000000"/>
              </w:rPr>
              <w:t>菇茶米館</w:t>
            </w:r>
            <w:proofErr w:type="gramEnd"/>
            <w:r w:rsidR="00BF452B">
              <w:rPr>
                <w:rFonts w:ascii="標楷體" w:eastAsia="標楷體" w:hAnsi="標楷體" w:hint="eastAsia"/>
                <w:color w:val="000000"/>
              </w:rPr>
              <w:t xml:space="preserve">            員山國小</w:t>
            </w:r>
          </w:p>
          <w:p w:rsidR="006E322B" w:rsidRDefault="00BF452B">
            <w:pPr>
              <w:spacing w:afterLines="50" w:after="18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</w:rPr>
              <w:t>菇</w:t>
            </w:r>
            <w:proofErr w:type="gramStart"/>
            <w:r>
              <w:rPr>
                <w:rFonts w:ascii="標楷體" w:eastAsia="標楷體" w:hAnsi="標楷體" w:cs="Arial" w:hint="eastAsia"/>
                <w:b/>
                <w:color w:val="000000"/>
              </w:rPr>
              <w:t>菇茶米館</w:t>
            </w:r>
            <w:proofErr w:type="gramEnd"/>
          </w:p>
          <w:p w:rsidR="00BF452B" w:rsidRPr="00BF452B" w:rsidRDefault="00BF452B" w:rsidP="00BF452B">
            <w:pPr>
              <w:pStyle w:val="aa"/>
              <w:spacing w:afterLines="50" w:after="180"/>
              <w:ind w:firstLineChars="200" w:firstLine="480"/>
              <w:rPr>
                <w:rFonts w:ascii="標楷體" w:eastAsia="標楷體" w:hAnsi="標楷體" w:cs="Arial"/>
                <w:color w:val="000000"/>
              </w:rPr>
            </w:pPr>
            <w:r w:rsidRPr="00BF452B">
              <w:rPr>
                <w:rFonts w:ascii="標楷體" w:eastAsia="標楷體" w:hAnsi="標楷體" w:cs="Arial" w:hint="eastAsia"/>
                <w:color w:val="000000"/>
              </w:rPr>
              <w:t>宜蘭縣冬山鄉盛產茶、米、柚子和</w:t>
            </w:r>
            <w:proofErr w:type="gramStart"/>
            <w:r w:rsidRPr="00BF452B">
              <w:rPr>
                <w:rFonts w:ascii="標楷體" w:eastAsia="標楷體" w:hAnsi="標楷體" w:cs="Arial" w:hint="eastAsia"/>
                <w:color w:val="000000"/>
              </w:rPr>
              <w:t>菇，</w:t>
            </w:r>
            <w:proofErr w:type="gramEnd"/>
            <w:r w:rsidRPr="00BF452B">
              <w:rPr>
                <w:rFonts w:ascii="標楷體" w:eastAsia="標楷體" w:hAnsi="標楷體" w:cs="Arial" w:hint="eastAsia"/>
                <w:color w:val="000000"/>
              </w:rPr>
              <w:t>是冬山鄉的四大農</w:t>
            </w:r>
            <w:proofErr w:type="gramStart"/>
            <w:r w:rsidRPr="00BF452B">
              <w:rPr>
                <w:rFonts w:ascii="標楷體" w:eastAsia="標楷體" w:hAnsi="標楷體" w:cs="Arial" w:hint="eastAsia"/>
                <w:color w:val="000000"/>
              </w:rPr>
              <w:t>特</w:t>
            </w:r>
            <w:proofErr w:type="gramEnd"/>
            <w:r w:rsidRPr="00BF452B">
              <w:rPr>
                <w:rFonts w:ascii="標楷體" w:eastAsia="標楷體" w:hAnsi="標楷體" w:cs="Arial" w:hint="eastAsia"/>
                <w:color w:val="000000"/>
              </w:rPr>
              <w:t>產品。近年來推廣休閒農場體驗，地方農會將舊倉庫整修設立「菇</w:t>
            </w:r>
            <w:proofErr w:type="gramStart"/>
            <w:r w:rsidRPr="00BF452B">
              <w:rPr>
                <w:rFonts w:ascii="標楷體" w:eastAsia="標楷體" w:hAnsi="標楷體" w:cs="Arial" w:hint="eastAsia"/>
                <w:color w:val="000000"/>
              </w:rPr>
              <w:t>菇茶米館</w:t>
            </w:r>
            <w:proofErr w:type="gramEnd"/>
            <w:r w:rsidRPr="00BF452B">
              <w:rPr>
                <w:rFonts w:ascii="標楷體" w:eastAsia="標楷體" w:hAnsi="標楷體" w:cs="Arial" w:hint="eastAsia"/>
                <w:color w:val="000000"/>
              </w:rPr>
              <w:t>」，吸引許多國內、外的訪客。</w:t>
            </w:r>
          </w:p>
          <w:p w:rsidR="006E322B" w:rsidRDefault="00BF452B" w:rsidP="00BF452B">
            <w:pPr>
              <w:pStyle w:val="aa"/>
              <w:spacing w:afterLines="50" w:after="180"/>
              <w:ind w:firstLineChars="200" w:firstLine="480"/>
              <w:rPr>
                <w:rFonts w:ascii="標楷體" w:eastAsia="標楷體" w:hAnsi="標楷體"/>
                <w:color w:val="000000"/>
              </w:rPr>
            </w:pPr>
            <w:r w:rsidRPr="00BF452B">
              <w:rPr>
                <w:rFonts w:ascii="標楷體" w:eastAsia="標楷體" w:hAnsi="標楷體" w:cs="Arial" w:hint="eastAsia"/>
                <w:color w:val="000000"/>
              </w:rPr>
              <w:t xml:space="preserve">    在展示館中，不但可以了解在地經濟產業，並可以品嚐到最新鮮的地方農產品或加工後的農特產品，更可實地</w:t>
            </w:r>
            <w:proofErr w:type="gramStart"/>
            <w:r w:rsidRPr="00BF452B">
              <w:rPr>
                <w:rFonts w:ascii="標楷體" w:eastAsia="標楷體" w:hAnsi="標楷體" w:cs="Arial" w:hint="eastAsia"/>
                <w:color w:val="000000"/>
              </w:rPr>
              <w:t>造訪菇場</w:t>
            </w:r>
            <w:proofErr w:type="gramEnd"/>
            <w:r w:rsidRPr="00BF452B">
              <w:rPr>
                <w:rFonts w:ascii="標楷體" w:eastAsia="標楷體" w:hAnsi="標楷體" w:cs="Arial" w:hint="eastAsia"/>
                <w:color w:val="000000"/>
              </w:rPr>
              <w:t>，</w:t>
            </w:r>
            <w:proofErr w:type="gramStart"/>
            <w:r w:rsidRPr="00BF452B">
              <w:rPr>
                <w:rFonts w:ascii="標楷體" w:eastAsia="標楷體" w:hAnsi="標楷體" w:cs="Arial" w:hint="eastAsia"/>
                <w:color w:val="000000"/>
              </w:rPr>
              <w:t>觀察到菇的</w:t>
            </w:r>
            <w:proofErr w:type="gramEnd"/>
            <w:r w:rsidRPr="00BF452B">
              <w:rPr>
                <w:rFonts w:ascii="標楷體" w:eastAsia="標楷體" w:hAnsi="標楷體" w:cs="Arial" w:hint="eastAsia"/>
                <w:color w:val="000000"/>
              </w:rPr>
              <w:t>生長過程。農會成立「菇</w:t>
            </w:r>
            <w:proofErr w:type="gramStart"/>
            <w:r w:rsidRPr="00BF452B">
              <w:rPr>
                <w:rFonts w:ascii="標楷體" w:eastAsia="標楷體" w:hAnsi="標楷體" w:cs="Arial" w:hint="eastAsia"/>
                <w:color w:val="000000"/>
              </w:rPr>
              <w:t>菇茶米館</w:t>
            </w:r>
            <w:proofErr w:type="gramEnd"/>
            <w:r w:rsidRPr="00BF452B">
              <w:rPr>
                <w:rFonts w:ascii="標楷體" w:eastAsia="標楷體" w:hAnsi="標楷體" w:cs="Arial" w:hint="eastAsia"/>
                <w:color w:val="000000"/>
              </w:rPr>
              <w:t>」，除了有專人導</w:t>
            </w:r>
            <w:proofErr w:type="gramStart"/>
            <w:r w:rsidRPr="00BF452B">
              <w:rPr>
                <w:rFonts w:ascii="標楷體" w:eastAsia="標楷體" w:hAnsi="標楷體" w:cs="Arial" w:hint="eastAsia"/>
                <w:color w:val="000000"/>
              </w:rPr>
              <w:t>覽</w:t>
            </w:r>
            <w:proofErr w:type="gramEnd"/>
            <w:r w:rsidRPr="00BF452B">
              <w:rPr>
                <w:rFonts w:ascii="標楷體" w:eastAsia="標楷體" w:hAnsi="標楷體" w:cs="Arial" w:hint="eastAsia"/>
                <w:color w:val="000000"/>
              </w:rPr>
              <w:t>解說及農特產品展售，並有</w:t>
            </w:r>
            <w:proofErr w:type="gramStart"/>
            <w:r w:rsidRPr="00BF452B">
              <w:rPr>
                <w:rFonts w:ascii="標楷體" w:eastAsia="標楷體" w:hAnsi="標楷體" w:cs="Arial" w:hint="eastAsia"/>
                <w:color w:val="000000"/>
              </w:rPr>
              <w:t>採</w:t>
            </w:r>
            <w:proofErr w:type="gramEnd"/>
            <w:r w:rsidRPr="00BF452B">
              <w:rPr>
                <w:rFonts w:ascii="標楷體" w:eastAsia="標楷體" w:hAnsi="標楷體" w:cs="Arial" w:hint="eastAsia"/>
                <w:color w:val="000000"/>
              </w:rPr>
              <w:t>菇體驗，讓大家不僅聽學得到、聽得到、看得到、吃得到</w:t>
            </w:r>
            <w:r w:rsidRPr="00BF452B">
              <w:rPr>
                <w:rFonts w:ascii="標楷體" w:eastAsia="標楷體" w:hAnsi="標楷體" w:cs="Arial" w:hint="eastAsia"/>
                <w:color w:val="000000"/>
              </w:rPr>
              <w:lastRenderedPageBreak/>
              <w:t>並且</w:t>
            </w:r>
            <w:proofErr w:type="gramStart"/>
            <w:r w:rsidRPr="00BF452B">
              <w:rPr>
                <w:rFonts w:ascii="標楷體" w:eastAsia="標楷體" w:hAnsi="標楷體" w:cs="Arial" w:hint="eastAsia"/>
                <w:color w:val="000000"/>
              </w:rPr>
              <w:t>採</w:t>
            </w:r>
            <w:proofErr w:type="gramEnd"/>
            <w:r w:rsidRPr="00BF452B">
              <w:rPr>
                <w:rFonts w:ascii="標楷體" w:eastAsia="標楷體" w:hAnsi="標楷體" w:cs="Arial" w:hint="eastAsia"/>
                <w:color w:val="000000"/>
              </w:rPr>
              <w:t>、買得到，是個很適合安排校外參觀的地點。</w:t>
            </w:r>
          </w:p>
          <w:p w:rsidR="006E322B" w:rsidRDefault="006E322B" w:rsidP="00BF452B">
            <w:pPr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6E322B" w:rsidRDefault="009761D0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二、教學計畫</w:t>
            </w:r>
          </w:p>
          <w:p w:rsidR="006E322B" w:rsidRDefault="009761D0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（一）準備活動：</w:t>
            </w:r>
          </w:p>
          <w:p w:rsidR="006E322B" w:rsidRDefault="009761D0">
            <w:pPr>
              <w:spacing w:line="400" w:lineRule="exact"/>
              <w:ind w:left="840" w:hanging="84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1.導師事先向學生說明此次校外教學的目的與意義，進行學生分組與安全教育。</w:t>
            </w:r>
          </w:p>
          <w:p w:rsidR="006E322B" w:rsidRDefault="009761D0">
            <w:pPr>
              <w:spacing w:afterLines="50" w:after="180" w:line="400" w:lineRule="exact"/>
              <w:ind w:left="839" w:rightChars="49" w:right="118" w:hanging="839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2.事先於課堂中介紹進行校外教學活動當中的可能會有的學習任務(例如:課堂問答-情境闖關-完成指令)與如何進行學習紀錄(拍照+介紹，場域寫生+筆記..等)的方式與技巧。</w:t>
            </w:r>
          </w:p>
          <w:p w:rsidR="006E322B" w:rsidRDefault="009761D0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（二）發展活動：</w:t>
            </w:r>
          </w:p>
          <w:p w:rsidR="006E322B" w:rsidRDefault="009761D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1. </w:t>
            </w:r>
            <w:r w:rsidR="00BF45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菇</w:t>
            </w:r>
            <w:proofErr w:type="gramStart"/>
            <w:r w:rsidR="00BF45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菇茶米館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大進擊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 w:rsidR="00BF452B">
              <w:rPr>
                <w:rFonts w:ascii="標楷體" w:eastAsia="標楷體" w:hAnsi="標楷體" w:hint="eastAsia"/>
                <w:color w:val="000000"/>
                <w:szCs w:val="24"/>
              </w:rPr>
              <w:t>在展示館內以體驗為主軸，結合在地</w:t>
            </w:r>
            <w:r w:rsidR="004F3FEA">
              <w:rPr>
                <w:rFonts w:ascii="標楷體" w:eastAsia="標楷體" w:hAnsi="標楷體" w:hint="eastAsia"/>
                <w:color w:val="000000"/>
                <w:szCs w:val="24"/>
              </w:rPr>
              <w:t>經濟產業</w:t>
            </w:r>
            <w:r w:rsidR="00BF452B">
              <w:rPr>
                <w:rFonts w:ascii="標楷體" w:eastAsia="標楷體" w:hAnsi="標楷體" w:hint="eastAsia"/>
                <w:color w:val="000000"/>
                <w:szCs w:val="24"/>
              </w:rPr>
              <w:t>與</w:t>
            </w:r>
            <w:r w:rsidR="004F3FEA">
              <w:rPr>
                <w:rFonts w:ascii="標楷體" w:eastAsia="標楷體" w:hAnsi="標楷體" w:hint="eastAsia"/>
                <w:color w:val="000000"/>
                <w:szCs w:val="24"/>
              </w:rPr>
              <w:t>農產品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特色，延伸進行DIY活動及不同面向的導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解說。。</w:t>
            </w:r>
          </w:p>
          <w:p w:rsidR="006E322B" w:rsidRDefault="009761D0">
            <w:pPr>
              <w:spacing w:line="400" w:lineRule="exact"/>
              <w:ind w:firstLineChars="50" w:firstLine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參考網址: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="00BF452B" w:rsidRPr="00BF452B">
              <w:t>http://www.tea-riceresort.com.tw/</w:t>
            </w:r>
          </w:p>
          <w:p w:rsidR="006E322B" w:rsidRDefault="006E322B" w:rsidP="004F3FEA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6E322B" w:rsidRDefault="006E322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6E322B" w:rsidRDefault="006E322B">
            <w:pPr>
              <w:spacing w:line="400" w:lineRule="exact"/>
              <w:ind w:firstLineChars="50" w:firstLine="120"/>
              <w:rPr>
                <w:rFonts w:ascii="標楷體" w:eastAsia="標楷體" w:hAnsi="標楷體"/>
                <w:color w:val="000000"/>
                <w:szCs w:val="24"/>
              </w:rPr>
            </w:pPr>
          </w:p>
          <w:tbl>
            <w:tblPr>
              <w:tblW w:w="994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26"/>
              <w:gridCol w:w="8221"/>
            </w:tblGrid>
            <w:tr w:rsidR="006E322B">
              <w:trPr>
                <w:trHeight w:val="470"/>
                <w:jc w:val="center"/>
              </w:trPr>
              <w:tc>
                <w:tcPr>
                  <w:tcW w:w="9947" w:type="dxa"/>
                  <w:gridSpan w:val="2"/>
                  <w:shd w:val="clear" w:color="auto" w:fill="CCCCCC"/>
                </w:tcPr>
                <w:p w:rsidR="006E322B" w:rsidRDefault="004F3FEA">
                  <w:pPr>
                    <w:spacing w:line="400" w:lineRule="exact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菇</w:t>
                  </w:r>
                  <w:proofErr w:type="gramStart"/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菇茶米館</w:t>
                  </w:r>
                  <w:proofErr w:type="gramEnd"/>
                  <w:r w:rsidR="009761D0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大進擊</w:t>
                  </w:r>
                </w:p>
              </w:tc>
            </w:tr>
            <w:tr w:rsidR="006E322B">
              <w:trPr>
                <w:trHeight w:val="689"/>
                <w:jc w:val="center"/>
              </w:trPr>
              <w:tc>
                <w:tcPr>
                  <w:tcW w:w="1726" w:type="dxa"/>
                  <w:vAlign w:val="center"/>
                </w:tcPr>
                <w:p w:rsidR="006E322B" w:rsidRDefault="009761D0">
                  <w:pPr>
                    <w:snapToGrid w:val="0"/>
                    <w:spacing w:beforeLines="50" w:before="180" w:afterLines="50" w:after="180" w:line="400" w:lineRule="exac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活動簡介</w:t>
                  </w:r>
                </w:p>
              </w:tc>
              <w:tc>
                <w:tcPr>
                  <w:tcW w:w="8221" w:type="dxa"/>
                  <w:vAlign w:val="center"/>
                </w:tcPr>
                <w:p w:rsidR="006E322B" w:rsidRDefault="004F3FEA">
                  <w:pPr>
                    <w:pStyle w:val="3"/>
                    <w:tabs>
                      <w:tab w:val="left" w:pos="-127"/>
                    </w:tabs>
                    <w:adjustRightInd w:val="0"/>
                    <w:snapToGrid w:val="0"/>
                    <w:spacing w:line="400" w:lineRule="exact"/>
                    <w:ind w:leftChars="0" w:left="0"/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/>
                      <w:sz w:val="24"/>
                      <w:szCs w:val="22"/>
                    </w:rPr>
                    <w:t>以體驗為主軸，結合</w:t>
                  </w:r>
                  <w:r w:rsidRPr="004F3FEA">
                    <w:rPr>
                      <w:rFonts w:ascii="標楷體" w:eastAsia="標楷體" w:hAnsi="標楷體" w:cs="Arial" w:hint="eastAsia"/>
                      <w:color w:val="000000"/>
                      <w:sz w:val="24"/>
                      <w:szCs w:val="22"/>
                    </w:rPr>
                    <w:t>在地經濟產業與農產品特色</w:t>
                  </w:r>
                  <w:r w:rsidR="009761D0">
                    <w:rPr>
                      <w:rFonts w:ascii="標楷體" w:eastAsia="標楷體" w:hAnsi="標楷體" w:cs="Arial" w:hint="eastAsia"/>
                      <w:color w:val="000000"/>
                      <w:sz w:val="24"/>
                      <w:szCs w:val="22"/>
                    </w:rPr>
                    <w:t>，延伸進行DIY活動及不同面向的導</w:t>
                  </w:r>
                  <w:proofErr w:type="gramStart"/>
                  <w:r w:rsidR="009761D0">
                    <w:rPr>
                      <w:rFonts w:ascii="標楷體" w:eastAsia="標楷體" w:hAnsi="標楷體" w:cs="Arial" w:hint="eastAsia"/>
                      <w:color w:val="000000"/>
                      <w:sz w:val="24"/>
                      <w:szCs w:val="22"/>
                    </w:rPr>
                    <w:t>覽</w:t>
                  </w:r>
                  <w:proofErr w:type="gramEnd"/>
                  <w:r w:rsidR="009761D0">
                    <w:rPr>
                      <w:rFonts w:ascii="標楷體" w:eastAsia="標楷體" w:hAnsi="標楷體" w:cs="Arial" w:hint="eastAsia"/>
                      <w:color w:val="000000"/>
                      <w:sz w:val="24"/>
                      <w:szCs w:val="22"/>
                    </w:rPr>
                    <w:t>解說。</w:t>
                  </w:r>
                </w:p>
              </w:tc>
            </w:tr>
            <w:tr w:rsidR="006E322B">
              <w:trPr>
                <w:jc w:val="center"/>
              </w:trPr>
              <w:tc>
                <w:tcPr>
                  <w:tcW w:w="1726" w:type="dxa"/>
                  <w:vAlign w:val="center"/>
                </w:tcPr>
                <w:p w:rsidR="006E322B" w:rsidRDefault="009761D0">
                  <w:pPr>
                    <w:snapToGrid w:val="0"/>
                    <w:spacing w:beforeLines="50" w:before="180" w:afterLines="50" w:after="180" w:line="400" w:lineRule="exac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活動目標</w:t>
                  </w:r>
                </w:p>
              </w:tc>
              <w:tc>
                <w:tcPr>
                  <w:tcW w:w="8221" w:type="dxa"/>
                </w:tcPr>
                <w:tbl>
                  <w:tblPr>
                    <w:tblW w:w="77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25"/>
                  </w:tblGrid>
                  <w:tr w:rsidR="006E322B">
                    <w:trPr>
                      <w:tblCellSpacing w:w="0" w:type="dxa"/>
                    </w:trPr>
                    <w:tc>
                      <w:tcPr>
                        <w:tcW w:w="7575" w:type="dxa"/>
                        <w:vAlign w:val="center"/>
                        <w:hideMark/>
                      </w:tcPr>
                      <w:p w:rsidR="006E322B" w:rsidRDefault="006E322B">
                        <w:pPr>
                          <w:widowControl/>
                          <w:rPr>
                            <w:rFonts w:ascii="微軟正黑體" w:eastAsia="微軟正黑體" w:hAnsi="微軟正黑體" w:cs="新細明體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6E322B" w:rsidRDefault="006E322B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  <w:p w:rsidR="006E322B" w:rsidRDefault="009761D0">
                  <w:pPr>
                    <w:widowControl/>
                    <w:ind w:firstLineChars="181" w:firstLine="434"/>
                    <w:rPr>
                      <w:rFonts w:ascii="標楷體" w:eastAsia="標楷體" w:hAnsi="標楷體" w:cs="Arial"/>
                      <w:color w:val="000000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/>
                    </w:rPr>
                    <w:t>能認識</w:t>
                  </w:r>
                  <w:r w:rsidR="004624F8">
                    <w:rPr>
                      <w:rFonts w:ascii="標楷體" w:eastAsia="標楷體" w:hAnsi="標楷體" w:cs="Arial" w:hint="eastAsia"/>
                      <w:color w:val="000000"/>
                    </w:rPr>
                    <w:t>菇</w:t>
                  </w:r>
                  <w:proofErr w:type="gramStart"/>
                  <w:r w:rsidR="004624F8">
                    <w:rPr>
                      <w:rFonts w:ascii="標楷體" w:eastAsia="標楷體" w:hAnsi="標楷體" w:cs="Arial" w:hint="eastAsia"/>
                      <w:color w:val="000000"/>
                    </w:rPr>
                    <w:t>菇茶米館</w:t>
                  </w:r>
                  <w:proofErr w:type="gramEnd"/>
                  <w:r w:rsidR="004624F8">
                    <w:rPr>
                      <w:rFonts w:ascii="標楷體" w:eastAsia="標楷體" w:hAnsi="標楷體" w:cs="Arial" w:hint="eastAsia"/>
                      <w:color w:val="000000"/>
                    </w:rPr>
                    <w:t>由來</w:t>
                  </w:r>
                  <w:r>
                    <w:rPr>
                      <w:rFonts w:ascii="標楷體" w:eastAsia="標楷體" w:hAnsi="標楷體" w:cs="Arial" w:hint="eastAsia"/>
                      <w:color w:val="000000"/>
                    </w:rPr>
                    <w:t>，</w:t>
                  </w:r>
                  <w:r w:rsidR="004624F8" w:rsidRPr="004624F8">
                    <w:rPr>
                      <w:rFonts w:ascii="標楷體" w:eastAsia="標楷體" w:hAnsi="標楷體" w:cs="Arial" w:hint="eastAsia"/>
                      <w:color w:val="000000"/>
                    </w:rPr>
                    <w:t>裡面集結了冬山鄉農會的農特產「茶、米、柚、菇」，除</w:t>
                  </w:r>
                  <w:r w:rsidR="003A6723">
                    <w:rPr>
                      <w:rFonts w:ascii="標楷體" w:eastAsia="標楷體" w:hAnsi="標楷體" w:cs="Arial" w:hint="eastAsia"/>
                      <w:color w:val="000000"/>
                    </w:rPr>
                    <w:t>了有專人導</w:t>
                  </w:r>
                  <w:proofErr w:type="gramStart"/>
                  <w:r w:rsidR="003A6723">
                    <w:rPr>
                      <w:rFonts w:ascii="標楷體" w:eastAsia="標楷體" w:hAnsi="標楷體" w:cs="Arial" w:hint="eastAsia"/>
                      <w:color w:val="000000"/>
                    </w:rPr>
                    <w:t>覽</w:t>
                  </w:r>
                  <w:proofErr w:type="gramEnd"/>
                  <w:r w:rsidR="003A6723">
                    <w:rPr>
                      <w:rFonts w:ascii="標楷體" w:eastAsia="標楷體" w:hAnsi="標楷體" w:cs="Arial" w:hint="eastAsia"/>
                      <w:color w:val="000000"/>
                    </w:rPr>
                    <w:t>解說及農特產品展售，並有觀光</w:t>
                  </w:r>
                  <w:proofErr w:type="gramStart"/>
                  <w:r w:rsidR="003A6723">
                    <w:rPr>
                      <w:rFonts w:ascii="標楷體" w:eastAsia="標楷體" w:hAnsi="標楷體" w:cs="Arial" w:hint="eastAsia"/>
                      <w:color w:val="000000"/>
                    </w:rPr>
                    <w:t>採</w:t>
                  </w:r>
                  <w:proofErr w:type="gramEnd"/>
                  <w:r w:rsidR="003A6723">
                    <w:rPr>
                      <w:rFonts w:ascii="標楷體" w:eastAsia="標楷體" w:hAnsi="標楷體" w:cs="Arial" w:hint="eastAsia"/>
                      <w:color w:val="000000"/>
                    </w:rPr>
                    <w:t>菇體驗、</w:t>
                  </w:r>
                  <w:proofErr w:type="gramStart"/>
                  <w:r w:rsidR="003A6723">
                    <w:rPr>
                      <w:rFonts w:ascii="標楷體" w:eastAsia="標楷體" w:hAnsi="標楷體" w:cs="Arial" w:hint="eastAsia"/>
                      <w:color w:val="000000"/>
                    </w:rPr>
                    <w:t>菇鍋美食</w:t>
                  </w:r>
                  <w:proofErr w:type="gramEnd"/>
                  <w:r w:rsidR="003A6723">
                    <w:rPr>
                      <w:rFonts w:ascii="標楷體" w:eastAsia="標楷體" w:hAnsi="標楷體" w:cs="Arial" w:hint="eastAsia"/>
                      <w:color w:val="000000"/>
                    </w:rPr>
                    <w:t>體驗。</w:t>
                  </w:r>
                  <w:r>
                    <w:rPr>
                      <w:rFonts w:ascii="標楷體" w:eastAsia="標楷體" w:hAnsi="標楷體" w:cs="Arial"/>
                      <w:color w:val="000000"/>
                    </w:rPr>
                    <w:t>讓您</w:t>
                  </w:r>
                  <w:r w:rsidR="003A6723">
                    <w:rPr>
                      <w:rFonts w:ascii="標楷體" w:eastAsia="標楷體" w:hAnsi="標楷體" w:cs="Arial" w:hint="eastAsia"/>
                      <w:color w:val="000000"/>
                    </w:rPr>
                    <w:t>從歷史的穀倉認識未來的田園，從餐桌上的美味，認識產地的價值。</w:t>
                  </w:r>
                  <w:r w:rsidR="003A6723" w:rsidRPr="003A6723">
                    <w:rPr>
                      <w:rFonts w:ascii="標楷體" w:eastAsia="標楷體" w:hAnsi="標楷體" w:cs="Arial" w:hint="eastAsia"/>
                      <w:color w:val="000000"/>
                    </w:rPr>
                    <w:t>菇</w:t>
                  </w:r>
                  <w:proofErr w:type="gramStart"/>
                  <w:r w:rsidR="003A6723" w:rsidRPr="003A6723">
                    <w:rPr>
                      <w:rFonts w:ascii="標楷體" w:eastAsia="標楷體" w:hAnsi="標楷體" w:cs="Arial" w:hint="eastAsia"/>
                      <w:color w:val="000000"/>
                    </w:rPr>
                    <w:t>菇茶米館</w:t>
                  </w:r>
                  <w:proofErr w:type="gramEnd"/>
                  <w:r w:rsidR="003A6723" w:rsidRPr="003A6723">
                    <w:rPr>
                      <w:rFonts w:ascii="標楷體" w:eastAsia="標楷體" w:hAnsi="標楷體" w:cs="Arial" w:hint="eastAsia"/>
                      <w:color w:val="000000"/>
                    </w:rPr>
                    <w:t>支持</w:t>
                  </w:r>
                  <w:r w:rsidR="00693D24">
                    <w:rPr>
                      <w:rFonts w:ascii="標楷體" w:eastAsia="標楷體" w:hAnsi="標楷體" w:cs="Arial" w:hint="eastAsia"/>
                      <w:color w:val="000000"/>
                    </w:rPr>
                    <w:t>宜蘭在地無毒農業，願每</w:t>
                  </w:r>
                  <w:proofErr w:type="gramStart"/>
                  <w:r w:rsidR="00693D24">
                    <w:rPr>
                      <w:rFonts w:ascii="標楷體" w:eastAsia="標楷體" w:hAnsi="標楷體" w:cs="Arial" w:hint="eastAsia"/>
                      <w:color w:val="000000"/>
                    </w:rPr>
                    <w:t>個</w:t>
                  </w:r>
                  <w:proofErr w:type="gramEnd"/>
                  <w:r w:rsidR="00693D24">
                    <w:rPr>
                      <w:rFonts w:ascii="標楷體" w:eastAsia="標楷體" w:hAnsi="標楷體" w:cs="Arial" w:hint="eastAsia"/>
                      <w:color w:val="000000"/>
                    </w:rPr>
                    <w:t>參訪的朋友</w:t>
                  </w:r>
                  <w:r w:rsidR="00316799">
                    <w:rPr>
                      <w:rFonts w:ascii="標楷體" w:eastAsia="標楷體" w:hAnsi="標楷體" w:cs="Arial" w:hint="eastAsia"/>
                      <w:color w:val="000000"/>
                    </w:rPr>
                    <w:t>都能從豐盛、</w:t>
                  </w:r>
                  <w:r w:rsidR="00693D24">
                    <w:rPr>
                      <w:rFonts w:ascii="標楷體" w:eastAsia="標楷體" w:hAnsi="標楷體" w:cs="Arial" w:hint="eastAsia"/>
                      <w:color w:val="000000"/>
                    </w:rPr>
                    <w:t>鮮美的天然食材與四季田</w:t>
                  </w:r>
                  <w:r w:rsidR="00316799">
                    <w:rPr>
                      <w:rFonts w:ascii="標楷體" w:eastAsia="標楷體" w:hAnsi="標楷體" w:cs="Arial" w:hint="eastAsia"/>
                      <w:color w:val="000000"/>
                    </w:rPr>
                    <w:t>園</w:t>
                  </w:r>
                  <w:r w:rsidR="00693D24">
                    <w:rPr>
                      <w:rFonts w:ascii="標楷體" w:eastAsia="標楷體" w:hAnsi="標楷體" w:cs="Arial" w:hint="eastAsia"/>
                      <w:color w:val="000000"/>
                    </w:rPr>
                    <w:t>旅遊中，獲得身心靈的幸福能量，進而認識本土農業的珍貴。</w:t>
                  </w:r>
                </w:p>
                <w:p w:rsidR="006E322B" w:rsidRDefault="006E322B">
                  <w:pPr>
                    <w:widowControl/>
                    <w:rPr>
                      <w:rFonts w:ascii="標楷體" w:eastAsia="標楷體" w:hAnsi="標楷體" w:cs="新細明體"/>
                      <w:vanish/>
                      <w:color w:val="000000"/>
                      <w:kern w:val="0"/>
                      <w:szCs w:val="24"/>
                    </w:rPr>
                  </w:pPr>
                </w:p>
                <w:p w:rsidR="006E322B" w:rsidRDefault="006E322B">
                  <w:pPr>
                    <w:snapToGrid w:val="0"/>
                    <w:spacing w:line="400" w:lineRule="exact"/>
                    <w:ind w:rightChars="73" w:right="175"/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</w:tr>
            <w:tr w:rsidR="006E322B">
              <w:trPr>
                <w:jc w:val="center"/>
              </w:trPr>
              <w:tc>
                <w:tcPr>
                  <w:tcW w:w="9947" w:type="dxa"/>
                  <w:gridSpan w:val="2"/>
                </w:tcPr>
                <w:p w:rsidR="006E322B" w:rsidRDefault="009761D0">
                  <w:pPr>
                    <w:snapToGrid w:val="0"/>
                    <w:spacing w:line="400" w:lineRule="exact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/>
                      <w:b/>
                      <w:bCs/>
                      <w:color w:val="000000"/>
                      <w:szCs w:val="24"/>
                    </w:rPr>
                    <w:t xml:space="preserve">課 程 內 容 及 簡 </w:t>
                  </w:r>
                  <w:proofErr w:type="gramStart"/>
                  <w:r>
                    <w:rPr>
                      <w:rFonts w:ascii="標楷體" w:eastAsia="標楷體" w:hAnsi="標楷體"/>
                      <w:b/>
                      <w:bCs/>
                      <w:color w:val="000000"/>
                      <w:szCs w:val="24"/>
                    </w:rPr>
                    <w:t>介</w:t>
                  </w:r>
                  <w:proofErr w:type="gramEnd"/>
                </w:p>
              </w:tc>
            </w:tr>
            <w:tr w:rsidR="006E322B" w:rsidRPr="00E03DB6">
              <w:trPr>
                <w:jc w:val="center"/>
              </w:trPr>
              <w:tc>
                <w:tcPr>
                  <w:tcW w:w="9947" w:type="dxa"/>
                  <w:gridSpan w:val="2"/>
                  <w:vAlign w:val="center"/>
                </w:tcPr>
                <w:p w:rsidR="00647F12" w:rsidRDefault="00647F12" w:rsidP="00647F12">
                  <w:pPr>
                    <w:pStyle w:val="3"/>
                    <w:tabs>
                      <w:tab w:val="left" w:pos="2044"/>
                    </w:tabs>
                    <w:adjustRightInd w:val="0"/>
                    <w:snapToGrid w:val="0"/>
                    <w:spacing w:line="400" w:lineRule="exact"/>
                    <w:ind w:leftChars="0" w:left="2046" w:hangingChars="730" w:hanging="2046"/>
                    <w:jc w:val="both"/>
                    <w:rPr>
                      <w:rFonts w:ascii="標楷體" w:eastAsia="標楷體" w:hAnsi="標楷體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Arial" w:hint="eastAsia"/>
                      <w:b/>
                      <w:color w:val="000000"/>
                      <w:sz w:val="28"/>
                      <w:szCs w:val="28"/>
                    </w:rPr>
                    <w:t>菇</w:t>
                  </w:r>
                  <w:proofErr w:type="gramStart"/>
                  <w:r>
                    <w:rPr>
                      <w:rFonts w:ascii="標楷體" w:eastAsia="標楷體" w:hAnsi="標楷體" w:cs="Arial" w:hint="eastAsia"/>
                      <w:b/>
                      <w:color w:val="000000"/>
                      <w:sz w:val="28"/>
                      <w:szCs w:val="28"/>
                    </w:rPr>
                    <w:t>菇</w:t>
                  </w:r>
                  <w:proofErr w:type="gramEnd"/>
                  <w:r>
                    <w:rPr>
                      <w:rFonts w:ascii="標楷體" w:eastAsia="標楷體" w:hAnsi="標楷體" w:cs="Arial" w:hint="eastAsia"/>
                      <w:b/>
                      <w:color w:val="000000"/>
                      <w:sz w:val="28"/>
                      <w:szCs w:val="28"/>
                    </w:rPr>
                    <w:t>館</w:t>
                  </w:r>
                  <w:r w:rsidR="009761D0">
                    <w:rPr>
                      <w:rFonts w:ascii="標楷體" w:eastAsia="標楷體" w:hAnsi="標楷體" w:cs="Arial"/>
                      <w:b/>
                      <w:color w:val="000000"/>
                      <w:sz w:val="28"/>
                      <w:szCs w:val="28"/>
                    </w:rPr>
                    <w:t>相見歡</w:t>
                  </w:r>
                  <w:r w:rsidR="009761D0">
                    <w:rPr>
                      <w:rFonts w:ascii="標楷體" w:eastAsia="標楷體" w:hAnsi="標楷體" w:cs="Arial" w:hint="eastAsia"/>
                      <w:b/>
                      <w:color w:val="000000"/>
                      <w:sz w:val="28"/>
                      <w:szCs w:val="28"/>
                    </w:rPr>
                    <w:t>:</w:t>
                  </w:r>
                  <w:r w:rsidR="009761D0">
                    <w:rPr>
                      <w:rFonts w:ascii="標楷體" w:eastAsia="標楷體" w:hAnsi="標楷體" w:cs="Arial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標楷體" w:eastAsia="標楷體" w:hAnsi="標楷體" w:cs="Arial" w:hint="eastAsia"/>
                      <w:color w:val="000000"/>
                      <w:sz w:val="28"/>
                      <w:szCs w:val="28"/>
                    </w:rPr>
                    <w:t>藉由觀賞影片：</w:t>
                  </w:r>
                  <w:r w:rsidRPr="00647F12">
                    <w:rPr>
                      <w:rFonts w:ascii="標楷體" w:eastAsia="標楷體" w:hAnsi="標楷體" w:cs="Arial" w:hint="eastAsia"/>
                      <w:color w:val="000000"/>
                      <w:sz w:val="28"/>
                      <w:szCs w:val="28"/>
                    </w:rPr>
                    <w:t>影片中說明冬山鄉農會如何經營在地農業，並簡介冬山鄉的四大農特產品其生長環境、過程、產品特色…</w:t>
                  </w:r>
                  <w:proofErr w:type="gramStart"/>
                  <w:r w:rsidRPr="00647F12">
                    <w:rPr>
                      <w:rFonts w:ascii="標楷體" w:eastAsia="標楷體" w:hAnsi="標楷體" w:cs="Arial" w:hint="eastAsia"/>
                      <w:color w:val="000000"/>
                      <w:sz w:val="28"/>
                      <w:szCs w:val="28"/>
                    </w:rPr>
                    <w:t>…</w:t>
                  </w:r>
                  <w:proofErr w:type="gramEnd"/>
                  <w:r w:rsidRPr="00647F12">
                    <w:rPr>
                      <w:rFonts w:ascii="標楷體" w:eastAsia="標楷體" w:hAnsi="標楷體" w:cs="Arial" w:hint="eastAsia"/>
                      <w:color w:val="000000"/>
                      <w:sz w:val="28"/>
                      <w:szCs w:val="28"/>
                    </w:rPr>
                    <w:t>。</w:t>
                  </w:r>
                  <w:r w:rsidRPr="00647F12">
                    <w:rPr>
                      <w:rFonts w:ascii="標楷體" w:eastAsia="標楷體" w:hAnsi="標楷體" w:cs="Arial" w:hint="eastAsia"/>
                      <w:color w:val="000000"/>
                      <w:sz w:val="28"/>
                      <w:szCs w:val="28"/>
                    </w:rPr>
                    <w:br/>
                    <w:t>導</w:t>
                  </w:r>
                  <w:proofErr w:type="gramStart"/>
                  <w:r w:rsidRPr="00647F12">
                    <w:rPr>
                      <w:rFonts w:ascii="標楷體" w:eastAsia="標楷體" w:hAnsi="標楷體" w:cs="Arial" w:hint="eastAsia"/>
                      <w:color w:val="000000"/>
                      <w:sz w:val="28"/>
                      <w:szCs w:val="28"/>
                    </w:rPr>
                    <w:t>覽</w:t>
                  </w:r>
                  <w:proofErr w:type="gramEnd"/>
                  <w:r w:rsidRPr="00647F12">
                    <w:rPr>
                      <w:rFonts w:ascii="標楷體" w:eastAsia="標楷體" w:hAnsi="標楷體" w:cs="Arial" w:hint="eastAsia"/>
                      <w:color w:val="000000"/>
                      <w:sz w:val="28"/>
                      <w:szCs w:val="28"/>
                    </w:rPr>
                    <w:t>人員</w:t>
                  </w:r>
                  <w:r>
                    <w:rPr>
                      <w:rFonts w:ascii="標楷體" w:eastAsia="標楷體" w:hAnsi="標楷體" w:cs="Arial" w:hint="eastAsia"/>
                      <w:color w:val="000000"/>
                      <w:sz w:val="28"/>
                      <w:szCs w:val="28"/>
                    </w:rPr>
                    <w:t>透過有獎徵答</w:t>
                  </w:r>
                  <w:r w:rsidRPr="00647F12">
                    <w:rPr>
                      <w:rFonts w:ascii="標楷體" w:eastAsia="標楷體" w:hAnsi="標楷體" w:cs="Arial" w:hint="eastAsia"/>
                      <w:color w:val="000000"/>
                      <w:sz w:val="28"/>
                      <w:szCs w:val="28"/>
                    </w:rPr>
                    <w:t>說明及協助小朋友回顧影片中提及之相關知識。</w:t>
                  </w:r>
                  <w:r>
                    <w:rPr>
                      <w:rFonts w:ascii="標楷體" w:eastAsia="標楷體" w:hAnsi="標楷體" w:cs="Arial" w:hint="eastAsia"/>
                      <w:color w:val="000000"/>
                      <w:sz w:val="28"/>
                      <w:szCs w:val="28"/>
                    </w:rPr>
                    <w:t>接著</w:t>
                  </w:r>
                  <w:r w:rsidRPr="00647F12">
                    <w:rPr>
                      <w:rFonts w:ascii="標楷體" w:eastAsia="標楷體" w:hAnsi="標楷體" w:cs="Arial" w:hint="eastAsia"/>
                      <w:color w:val="000000"/>
                      <w:sz w:val="28"/>
                      <w:szCs w:val="28"/>
                    </w:rPr>
                    <w:t>參觀展示館，感受冬山鄉傳統農業轉型後所生產之加工農</w:t>
                  </w:r>
                  <w:proofErr w:type="gramStart"/>
                  <w:r w:rsidRPr="00647F12">
                    <w:rPr>
                      <w:rFonts w:ascii="標楷體" w:eastAsia="標楷體" w:hAnsi="標楷體" w:cs="Arial" w:hint="eastAsia"/>
                      <w:color w:val="000000"/>
                      <w:sz w:val="28"/>
                      <w:szCs w:val="28"/>
                    </w:rPr>
                    <w:t>特</w:t>
                  </w:r>
                  <w:proofErr w:type="gramEnd"/>
                  <w:r w:rsidRPr="00647F12">
                    <w:rPr>
                      <w:rFonts w:ascii="標楷體" w:eastAsia="標楷體" w:hAnsi="標楷體" w:cs="Arial" w:hint="eastAsia"/>
                      <w:color w:val="000000"/>
                      <w:sz w:val="28"/>
                      <w:szCs w:val="28"/>
                    </w:rPr>
                    <w:t>產品樣貌。</w:t>
                  </w:r>
                </w:p>
                <w:p w:rsidR="00647F12" w:rsidRDefault="00647F12">
                  <w:pPr>
                    <w:pStyle w:val="3"/>
                    <w:tabs>
                      <w:tab w:val="left" w:pos="-127"/>
                    </w:tabs>
                    <w:adjustRightInd w:val="0"/>
                    <w:snapToGrid w:val="0"/>
                    <w:spacing w:line="400" w:lineRule="exact"/>
                    <w:ind w:leftChars="0" w:left="2046" w:hangingChars="730" w:hanging="2046"/>
                    <w:jc w:val="both"/>
                    <w:rPr>
                      <w:rFonts w:ascii="標楷體" w:eastAsia="標楷體" w:hAnsi="標楷體" w:cs="Arial"/>
                      <w:b/>
                      <w:color w:val="000000"/>
                      <w:sz w:val="28"/>
                      <w:szCs w:val="28"/>
                    </w:rPr>
                  </w:pPr>
                  <w:r w:rsidRPr="00647F12">
                    <w:rPr>
                      <w:rFonts w:ascii="標楷體" w:eastAsia="標楷體" w:hAnsi="標楷體" w:cs="Arial" w:hint="eastAsia"/>
                      <w:b/>
                      <w:color w:val="000000"/>
                      <w:sz w:val="28"/>
                      <w:szCs w:val="28"/>
                    </w:rPr>
                    <w:t>認識「菇的一生」：</w:t>
                  </w:r>
                  <w:r w:rsidRPr="00647F12">
                    <w:rPr>
                      <w:rFonts w:ascii="標楷體" w:eastAsia="標楷體" w:hAnsi="標楷體" w:cs="Arial" w:hint="eastAsia"/>
                      <w:color w:val="000000"/>
                      <w:sz w:val="28"/>
                      <w:szCs w:val="28"/>
                    </w:rPr>
                    <w:t>導</w:t>
                  </w:r>
                  <w:proofErr w:type="gramStart"/>
                  <w:r w:rsidRPr="00647F12">
                    <w:rPr>
                      <w:rFonts w:ascii="標楷體" w:eastAsia="標楷體" w:hAnsi="標楷體" w:cs="Arial" w:hint="eastAsia"/>
                      <w:color w:val="000000"/>
                      <w:sz w:val="28"/>
                      <w:szCs w:val="28"/>
                    </w:rPr>
                    <w:t>覽</w:t>
                  </w:r>
                  <w:proofErr w:type="gramEnd"/>
                  <w:r w:rsidRPr="00647F12">
                    <w:rPr>
                      <w:rFonts w:ascii="標楷體" w:eastAsia="標楷體" w:hAnsi="標楷體" w:cs="Arial" w:hint="eastAsia"/>
                      <w:color w:val="000000"/>
                      <w:sz w:val="28"/>
                      <w:szCs w:val="28"/>
                    </w:rPr>
                    <w:t>人員介紹、說明「菇」從種植、生長到</w:t>
                  </w:r>
                  <w:proofErr w:type="gramStart"/>
                  <w:r w:rsidRPr="00647F12">
                    <w:rPr>
                      <w:rFonts w:ascii="標楷體" w:eastAsia="標楷體" w:hAnsi="標楷體" w:cs="Arial" w:hint="eastAsia"/>
                      <w:color w:val="000000"/>
                      <w:sz w:val="28"/>
                      <w:szCs w:val="28"/>
                    </w:rPr>
                    <w:t>採</w:t>
                  </w:r>
                  <w:proofErr w:type="gramEnd"/>
                  <w:r w:rsidRPr="00647F12">
                    <w:rPr>
                      <w:rFonts w:ascii="標楷體" w:eastAsia="標楷體" w:hAnsi="標楷體" w:cs="Arial" w:hint="eastAsia"/>
                      <w:color w:val="000000"/>
                      <w:sz w:val="28"/>
                      <w:szCs w:val="28"/>
                    </w:rPr>
                    <w:t>收的過程。並可實際帶回一包「菇</w:t>
                  </w:r>
                  <w:proofErr w:type="gramStart"/>
                  <w:r w:rsidRPr="00647F12">
                    <w:rPr>
                      <w:rFonts w:ascii="標楷體" w:eastAsia="標楷體" w:hAnsi="標楷體" w:cs="Arial" w:hint="eastAsia"/>
                      <w:color w:val="000000"/>
                      <w:sz w:val="28"/>
                      <w:szCs w:val="28"/>
                    </w:rPr>
                    <w:t>菇</w:t>
                  </w:r>
                  <w:proofErr w:type="gramEnd"/>
                  <w:r w:rsidRPr="00647F12">
                    <w:rPr>
                      <w:rFonts w:ascii="標楷體" w:eastAsia="標楷體" w:hAnsi="標楷體" w:cs="Arial" w:hint="eastAsia"/>
                      <w:color w:val="000000"/>
                      <w:sz w:val="28"/>
                      <w:szCs w:val="28"/>
                    </w:rPr>
                    <w:t>太空包」。(將菌種</w:t>
                  </w:r>
                  <w:proofErr w:type="gramStart"/>
                  <w:r w:rsidRPr="00647F12">
                    <w:rPr>
                      <w:rFonts w:ascii="標楷體" w:eastAsia="標楷體" w:hAnsi="標楷體" w:cs="Arial" w:hint="eastAsia"/>
                      <w:color w:val="000000"/>
                      <w:sz w:val="28"/>
                      <w:szCs w:val="28"/>
                    </w:rPr>
                    <w:t>種植於欲培養</w:t>
                  </w:r>
                  <w:proofErr w:type="gramEnd"/>
                  <w:r w:rsidRPr="00647F12">
                    <w:rPr>
                      <w:rFonts w:ascii="標楷體" w:eastAsia="標楷體" w:hAnsi="標楷體" w:cs="Arial" w:hint="eastAsia"/>
                      <w:color w:val="000000"/>
                      <w:sz w:val="28"/>
                      <w:szCs w:val="28"/>
                    </w:rPr>
                    <w:t>的原料中，以中空包裝，小朋友可帶回培養，</w:t>
                  </w:r>
                  <w:proofErr w:type="gramStart"/>
                  <w:r w:rsidRPr="00647F12">
                    <w:rPr>
                      <w:rFonts w:ascii="標楷體" w:eastAsia="標楷體" w:hAnsi="標楷體" w:cs="Arial" w:hint="eastAsia"/>
                      <w:color w:val="000000"/>
                      <w:sz w:val="28"/>
                      <w:szCs w:val="28"/>
                    </w:rPr>
                    <w:t>等長出菇類</w:t>
                  </w:r>
                  <w:proofErr w:type="gramEnd"/>
                  <w:r w:rsidRPr="00647F12">
                    <w:rPr>
                      <w:rFonts w:ascii="標楷體" w:eastAsia="標楷體" w:hAnsi="標楷體" w:cs="Arial" w:hint="eastAsia"/>
                      <w:color w:val="000000"/>
                      <w:sz w:val="28"/>
                      <w:szCs w:val="28"/>
                    </w:rPr>
                    <w:t>，即可</w:t>
                  </w:r>
                  <w:proofErr w:type="gramStart"/>
                  <w:r w:rsidRPr="00647F12">
                    <w:rPr>
                      <w:rFonts w:ascii="標楷體" w:eastAsia="標楷體" w:hAnsi="標楷體" w:cs="Arial" w:hint="eastAsia"/>
                      <w:color w:val="000000"/>
                      <w:sz w:val="28"/>
                      <w:szCs w:val="28"/>
                    </w:rPr>
                    <w:t>採</w:t>
                  </w:r>
                  <w:proofErr w:type="gramEnd"/>
                  <w:r w:rsidRPr="00647F12">
                    <w:rPr>
                      <w:rFonts w:ascii="標楷體" w:eastAsia="標楷體" w:hAnsi="標楷體" w:cs="Arial" w:hint="eastAsia"/>
                      <w:color w:val="000000"/>
                      <w:sz w:val="28"/>
                      <w:szCs w:val="28"/>
                    </w:rPr>
                    <w:t>收食用)</w:t>
                  </w:r>
                </w:p>
                <w:p w:rsidR="007B2F41" w:rsidRPr="007B2F41" w:rsidRDefault="00647F12" w:rsidP="007B2F41">
                  <w:pPr>
                    <w:pStyle w:val="3"/>
                    <w:tabs>
                      <w:tab w:val="left" w:pos="-127"/>
                    </w:tabs>
                    <w:adjustRightInd w:val="0"/>
                    <w:snapToGrid w:val="0"/>
                    <w:spacing w:line="400" w:lineRule="exact"/>
                    <w:ind w:leftChars="38" w:left="91"/>
                    <w:jc w:val="both"/>
                    <w:rPr>
                      <w:rFonts w:ascii="標楷體" w:eastAsia="標楷體" w:hAnsi="標楷體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Arial" w:hint="eastAsia"/>
                      <w:b/>
                      <w:color w:val="000000"/>
                      <w:sz w:val="28"/>
                      <w:szCs w:val="28"/>
                    </w:rPr>
                    <w:t>菇</w:t>
                  </w:r>
                  <w:proofErr w:type="gramStart"/>
                  <w:r>
                    <w:rPr>
                      <w:rFonts w:ascii="標楷體" w:eastAsia="標楷體" w:hAnsi="標楷體" w:cs="Arial" w:hint="eastAsia"/>
                      <w:b/>
                      <w:color w:val="000000"/>
                      <w:sz w:val="28"/>
                      <w:szCs w:val="28"/>
                    </w:rPr>
                    <w:t>菇</w:t>
                  </w:r>
                  <w:proofErr w:type="gramEnd"/>
                  <w:r w:rsidR="009761D0"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風味餐:</w:t>
                  </w:r>
                  <w:r w:rsidR="009761D0">
                    <w:rPr>
                      <w:rFonts w:ascii="標楷體" w:eastAsia="標楷體" w:hAnsi="標楷體" w:cs="Arial"/>
                      <w:color w:val="000000"/>
                      <w:sz w:val="28"/>
                      <w:szCs w:val="28"/>
                    </w:rPr>
                    <w:t xml:space="preserve"> 品</w:t>
                  </w:r>
                  <w:r w:rsidR="009761D0">
                    <w:rPr>
                      <w:rFonts w:ascii="標楷體" w:eastAsia="標楷體" w:hAnsi="標楷體" w:cs="Arial" w:hint="eastAsia"/>
                      <w:color w:val="000000"/>
                      <w:sz w:val="28"/>
                      <w:szCs w:val="28"/>
                    </w:rPr>
                    <w:t>嚐</w:t>
                  </w:r>
                  <w:r w:rsidR="007B2F41" w:rsidRPr="007B2F41">
                    <w:rPr>
                      <w:rFonts w:ascii="標楷體" w:eastAsia="標楷體" w:hAnsi="標楷體" w:cs="Arial" w:hint="eastAsia"/>
                      <w:color w:val="000000"/>
                      <w:sz w:val="28"/>
                      <w:szCs w:val="28"/>
                    </w:rPr>
                    <w:t>豐盛、有機、無毒且美味甘甜的自然食材</w:t>
                  </w:r>
                  <w:r w:rsidR="007B2F41">
                    <w:rPr>
                      <w:rFonts w:ascii="標楷體" w:eastAsia="標楷體" w:hAnsi="標楷體" w:cs="Arial" w:hint="eastAsia"/>
                      <w:color w:val="000000"/>
                      <w:sz w:val="28"/>
                      <w:szCs w:val="28"/>
                    </w:rPr>
                    <w:t>，</w:t>
                  </w:r>
                  <w:r w:rsidR="007B2F41" w:rsidRPr="007B2F41">
                    <w:rPr>
                      <w:rFonts w:ascii="標楷體" w:eastAsia="標楷體" w:hAnsi="標楷體" w:cs="Arial" w:hint="eastAsia"/>
                      <w:color w:val="000000"/>
                      <w:sz w:val="28"/>
                      <w:szCs w:val="28"/>
                    </w:rPr>
                    <w:t>沒有任何加工食品</w:t>
                  </w:r>
                  <w:r w:rsidR="007B2F41">
                    <w:rPr>
                      <w:rFonts w:ascii="標楷體" w:eastAsia="標楷體" w:hAnsi="標楷體" w:cs="Arial" w:hint="eastAsia"/>
                      <w:color w:val="000000"/>
                      <w:sz w:val="28"/>
                      <w:szCs w:val="28"/>
                    </w:rPr>
                    <w:t xml:space="preserve"> </w:t>
                  </w:r>
                  <w:r w:rsidR="007B2F41" w:rsidRPr="007B2F41">
                    <w:rPr>
                      <w:rFonts w:ascii="標楷體" w:eastAsia="標楷體" w:hAnsi="標楷體" w:cs="Arial" w:hint="eastAsia"/>
                      <w:color w:val="000000"/>
                      <w:sz w:val="28"/>
                      <w:szCs w:val="28"/>
                    </w:rPr>
                    <w:t>因此口感更是自然、爽口、甘甜。吃上一口，就能感受到大自然的滋味</w:t>
                  </w:r>
                  <w:r w:rsidR="007B2F41">
                    <w:rPr>
                      <w:rFonts w:ascii="標楷體" w:eastAsia="標楷體" w:hAnsi="標楷體" w:cs="Arial" w:hint="eastAsia"/>
                      <w:color w:val="000000"/>
                      <w:sz w:val="28"/>
                      <w:szCs w:val="28"/>
                    </w:rPr>
                    <w:t>。</w:t>
                  </w:r>
                </w:p>
                <w:p w:rsidR="006E322B" w:rsidRDefault="00647F12" w:rsidP="007B2F41">
                  <w:pPr>
                    <w:pStyle w:val="3"/>
                    <w:tabs>
                      <w:tab w:val="left" w:pos="-127"/>
                    </w:tabs>
                    <w:adjustRightInd w:val="0"/>
                    <w:snapToGrid w:val="0"/>
                    <w:spacing w:line="400" w:lineRule="exact"/>
                    <w:ind w:leftChars="0" w:left="2046" w:hangingChars="730" w:hanging="2046"/>
                    <w:jc w:val="both"/>
                    <w:rPr>
                      <w:rFonts w:ascii="標楷體" w:eastAsia="標楷體" w:hAnsi="標楷體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Arial" w:hint="eastAsia"/>
                      <w:b/>
                      <w:color w:val="000000"/>
                      <w:sz w:val="28"/>
                      <w:szCs w:val="28"/>
                    </w:rPr>
                    <w:lastRenderedPageBreak/>
                    <w:t>DIY體驗</w:t>
                  </w:r>
                  <w:r w:rsidR="009761D0"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:</w:t>
                  </w:r>
                  <w:r w:rsidR="009761D0">
                    <w:rPr>
                      <w:rFonts w:ascii="標楷體" w:eastAsia="標楷體" w:hAnsi="標楷體" w:cs="Arial" w:hint="eastAsia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標楷體" w:eastAsia="標楷體" w:hAnsi="標楷體" w:cs="Arial" w:hint="eastAsia"/>
                      <w:color w:val="000000"/>
                      <w:sz w:val="28"/>
                      <w:szCs w:val="28"/>
                    </w:rPr>
                    <w:t xml:space="preserve">  </w:t>
                  </w:r>
                  <w:r w:rsidR="007B2F41">
                    <w:rPr>
                      <w:rFonts w:ascii="標楷體" w:eastAsia="標楷體" w:hAnsi="標楷體" w:cs="Arial" w:hint="eastAsia"/>
                      <w:color w:val="000000"/>
                      <w:sz w:val="28"/>
                      <w:szCs w:val="28"/>
                    </w:rPr>
                    <w:t xml:space="preserve">  體驗</w:t>
                  </w:r>
                  <w:r w:rsidR="007B2F41" w:rsidRPr="007B2F41">
                    <w:rPr>
                      <w:rFonts w:ascii="標楷體" w:eastAsia="標楷體" w:hAnsi="標楷體" w:cs="Arial" w:hint="eastAsia"/>
                      <w:color w:val="000000"/>
                      <w:sz w:val="28"/>
                      <w:szCs w:val="28"/>
                    </w:rPr>
                    <w:t>稻穀金剛碾米樂</w:t>
                  </w:r>
                  <w:r w:rsidR="007B2F41">
                    <w:rPr>
                      <w:rFonts w:ascii="標楷體" w:eastAsia="標楷體" w:hAnsi="標楷體" w:cs="Arial" w:hint="eastAsia"/>
                      <w:color w:val="000000"/>
                      <w:sz w:val="28"/>
                      <w:szCs w:val="28"/>
                    </w:rPr>
                    <w:t>、爆米香、</w:t>
                  </w:r>
                  <w:r w:rsidR="007B2F41" w:rsidRPr="007B2F41">
                    <w:rPr>
                      <w:rFonts w:ascii="標楷體" w:eastAsia="標楷體" w:hAnsi="標楷體" w:cs="Arial" w:hint="eastAsia"/>
                      <w:color w:val="000000"/>
                      <w:sz w:val="28"/>
                      <w:szCs w:val="28"/>
                    </w:rPr>
                    <w:t>五色創意米食DIY(手作便當)</w:t>
                  </w:r>
                  <w:r w:rsidR="007B2F41">
                    <w:rPr>
                      <w:rFonts w:ascii="標楷體" w:eastAsia="標楷體" w:hAnsi="標楷體" w:cs="Arial" w:hint="eastAsia"/>
                      <w:color w:val="000000"/>
                      <w:sz w:val="28"/>
                      <w:szCs w:val="28"/>
                    </w:rPr>
                    <w:t>、</w:t>
                  </w:r>
                  <w:r w:rsidR="007B2F41" w:rsidRPr="007B2F41">
                    <w:rPr>
                      <w:rFonts w:ascii="標楷體" w:eastAsia="標楷體" w:hAnsi="標楷體" w:cs="Arial" w:hint="eastAsia"/>
                      <w:color w:val="000000"/>
                      <w:sz w:val="28"/>
                      <w:szCs w:val="28"/>
                    </w:rPr>
                    <w:t>菌菇生態瓶</w:t>
                  </w:r>
                  <w:r w:rsidR="007B2F41">
                    <w:rPr>
                      <w:rFonts w:ascii="標楷體" w:eastAsia="標楷體" w:hAnsi="標楷體" w:cs="Arial" w:hint="eastAsia"/>
                      <w:color w:val="000000"/>
                      <w:sz w:val="28"/>
                      <w:szCs w:val="28"/>
                    </w:rPr>
                    <w:t>以及</w:t>
                  </w:r>
                  <w:r w:rsidR="007B2F41" w:rsidRPr="007B2F41">
                    <w:rPr>
                      <w:rFonts w:ascii="標楷體" w:eastAsia="標楷體" w:hAnsi="標楷體" w:cs="Arial" w:hint="eastAsia"/>
                      <w:color w:val="000000"/>
                      <w:sz w:val="28"/>
                      <w:szCs w:val="28"/>
                    </w:rPr>
                    <w:t>太空包DIY</w:t>
                  </w:r>
                  <w:r w:rsidR="007B2F41">
                    <w:rPr>
                      <w:rFonts w:ascii="標楷體" w:eastAsia="標楷體" w:hAnsi="標楷體" w:cs="Arial" w:hint="eastAsia"/>
                      <w:color w:val="000000"/>
                      <w:sz w:val="28"/>
                      <w:szCs w:val="28"/>
                    </w:rPr>
                    <w:t>等活動，讓小朋友不但能動手操作，還能</w:t>
                  </w:r>
                  <w:r w:rsidR="00E03DB6">
                    <w:rPr>
                      <w:rFonts w:ascii="標楷體" w:eastAsia="標楷體" w:hAnsi="標楷體" w:cs="Arial" w:hint="eastAsia"/>
                      <w:color w:val="000000"/>
                      <w:sz w:val="28"/>
                      <w:szCs w:val="28"/>
                    </w:rPr>
                    <w:t>在過程中品嚐食材的美味，甚至還能帶回自己的作品，更增添了此行的樂趣。</w:t>
                  </w:r>
                </w:p>
              </w:tc>
            </w:tr>
          </w:tbl>
          <w:p w:rsidR="006E322B" w:rsidRDefault="009761D0">
            <w:pPr>
              <w:adjustRightInd w:val="0"/>
              <w:snapToGrid w:val="0"/>
              <w:spacing w:beforeLines="50" w:before="180" w:line="400" w:lineRule="exact"/>
              <w:ind w:leftChars="59" w:left="526" w:rightChars="49" w:right="118" w:hangingChars="160" w:hanging="384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（三）回饋與反思:</w:t>
            </w:r>
          </w:p>
          <w:p w:rsidR="006E322B" w:rsidRDefault="009761D0">
            <w:pPr>
              <w:spacing w:line="400" w:lineRule="exact"/>
              <w:ind w:left="120" w:hangingChars="50" w:hanging="12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引導學生進行活動後心得報告分享:方式包含學習單撰寫、旅行圖文小日記、照片筆記說明，鼓勵孩子分享，讓孩子以多元方式呈現學習與體驗的過程與感受。</w:t>
            </w:r>
          </w:p>
        </w:tc>
      </w:tr>
      <w:tr w:rsidR="006E322B">
        <w:trPr>
          <w:trHeight w:val="2117"/>
        </w:trPr>
        <w:tc>
          <w:tcPr>
            <w:tcW w:w="296" w:type="dxa"/>
            <w:vMerge/>
          </w:tcPr>
          <w:p w:rsidR="006E322B" w:rsidRDefault="006E32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96" w:type="dxa"/>
            <w:vAlign w:val="center"/>
          </w:tcPr>
          <w:p w:rsidR="006E322B" w:rsidRDefault="009761D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預</w:t>
            </w:r>
          </w:p>
          <w:p w:rsidR="006E322B" w:rsidRDefault="009761D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期</w:t>
            </w:r>
          </w:p>
          <w:p w:rsidR="006E322B" w:rsidRDefault="009761D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成</w:t>
            </w:r>
          </w:p>
          <w:p w:rsidR="006E322B" w:rsidRDefault="009761D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效</w:t>
            </w:r>
          </w:p>
        </w:tc>
        <w:tc>
          <w:tcPr>
            <w:tcW w:w="10486" w:type="dxa"/>
            <w:gridSpan w:val="7"/>
            <w:vAlign w:val="center"/>
          </w:tcPr>
          <w:p w:rsidR="006E322B" w:rsidRDefault="009761D0">
            <w:pPr>
              <w:tabs>
                <w:tab w:val="left" w:pos="681"/>
              </w:tabs>
              <w:autoSpaceDE w:val="0"/>
              <w:autoSpaceDN w:val="0"/>
              <w:adjustRightInd w:val="0"/>
              <w:spacing w:line="400" w:lineRule="exact"/>
              <w:ind w:left="285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1.豐富環境體驗及學習經驗，拓展學童學習視野。</w:t>
            </w:r>
          </w:p>
          <w:p w:rsidR="006E322B" w:rsidRDefault="009761D0">
            <w:pPr>
              <w:tabs>
                <w:tab w:val="left" w:pos="458"/>
                <w:tab w:val="left" w:pos="681"/>
              </w:tabs>
              <w:autoSpaceDE w:val="0"/>
              <w:autoSpaceDN w:val="0"/>
              <w:adjustRightInd w:val="0"/>
              <w:spacing w:line="400" w:lineRule="exact"/>
              <w:ind w:left="285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2.將已開發之校外教學路線與領域課程充分結合，供縣內校外教學實施參考。</w:t>
            </w:r>
          </w:p>
          <w:p w:rsidR="006E322B" w:rsidRDefault="009761D0">
            <w:pPr>
              <w:tabs>
                <w:tab w:val="left" w:pos="681"/>
              </w:tabs>
              <w:autoSpaceDE w:val="0"/>
              <w:autoSpaceDN w:val="0"/>
              <w:adjustRightInd w:val="0"/>
              <w:spacing w:line="400" w:lineRule="exact"/>
              <w:ind w:left="285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3.藉由校外教學資源整合運用，熟悉在地校外教學資源與內涵。</w:t>
            </w:r>
          </w:p>
          <w:p w:rsidR="006E322B" w:rsidRDefault="009761D0">
            <w:pPr>
              <w:tabs>
                <w:tab w:val="left" w:pos="681"/>
              </w:tabs>
              <w:autoSpaceDE w:val="0"/>
              <w:autoSpaceDN w:val="0"/>
              <w:adjustRightInd w:val="0"/>
              <w:spacing w:line="400" w:lineRule="exact"/>
              <w:ind w:left="285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4.校外教學結合與落實課程目標，增進學童認識關懷家鄉環境。</w:t>
            </w:r>
          </w:p>
        </w:tc>
      </w:tr>
      <w:tr w:rsidR="006E322B">
        <w:trPr>
          <w:trHeight w:val="308"/>
        </w:trPr>
        <w:tc>
          <w:tcPr>
            <w:tcW w:w="296" w:type="dxa"/>
            <w:vMerge w:val="restart"/>
          </w:tcPr>
          <w:p w:rsidR="006E322B" w:rsidRDefault="006E32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96" w:type="dxa"/>
            <w:vMerge w:val="restart"/>
            <w:vAlign w:val="center"/>
          </w:tcPr>
          <w:p w:rsidR="006E322B" w:rsidRDefault="009761D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經費概算</w:t>
            </w:r>
          </w:p>
        </w:tc>
        <w:tc>
          <w:tcPr>
            <w:tcW w:w="2605" w:type="dxa"/>
          </w:tcPr>
          <w:p w:rsidR="006E322B" w:rsidRDefault="009761D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目次</w:t>
            </w:r>
          </w:p>
        </w:tc>
        <w:tc>
          <w:tcPr>
            <w:tcW w:w="1956" w:type="dxa"/>
          </w:tcPr>
          <w:p w:rsidR="006E322B" w:rsidRDefault="009761D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項目</w:t>
            </w:r>
          </w:p>
        </w:tc>
        <w:tc>
          <w:tcPr>
            <w:tcW w:w="1629" w:type="dxa"/>
          </w:tcPr>
          <w:p w:rsidR="006E322B" w:rsidRDefault="009761D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單價</w:t>
            </w:r>
          </w:p>
        </w:tc>
        <w:tc>
          <w:tcPr>
            <w:tcW w:w="997" w:type="dxa"/>
          </w:tcPr>
          <w:p w:rsidR="006E322B" w:rsidRDefault="009761D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單位</w:t>
            </w:r>
          </w:p>
        </w:tc>
        <w:tc>
          <w:tcPr>
            <w:tcW w:w="992" w:type="dxa"/>
          </w:tcPr>
          <w:p w:rsidR="006E322B" w:rsidRDefault="009761D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數量</w:t>
            </w:r>
          </w:p>
        </w:tc>
        <w:tc>
          <w:tcPr>
            <w:tcW w:w="1165" w:type="dxa"/>
          </w:tcPr>
          <w:p w:rsidR="006E322B" w:rsidRDefault="009761D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總價</w:t>
            </w:r>
          </w:p>
        </w:tc>
        <w:tc>
          <w:tcPr>
            <w:tcW w:w="1142" w:type="dxa"/>
          </w:tcPr>
          <w:p w:rsidR="006E322B" w:rsidRDefault="009761D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備註</w:t>
            </w:r>
          </w:p>
        </w:tc>
      </w:tr>
      <w:tr w:rsidR="006E322B">
        <w:trPr>
          <w:trHeight w:val="304"/>
        </w:trPr>
        <w:tc>
          <w:tcPr>
            <w:tcW w:w="296" w:type="dxa"/>
            <w:vMerge/>
          </w:tcPr>
          <w:p w:rsidR="006E322B" w:rsidRDefault="006E32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96" w:type="dxa"/>
            <w:vMerge/>
            <w:vAlign w:val="center"/>
          </w:tcPr>
          <w:p w:rsidR="006E322B" w:rsidRDefault="006E32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05" w:type="dxa"/>
          </w:tcPr>
          <w:p w:rsidR="006E322B" w:rsidRDefault="009761D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1956" w:type="dxa"/>
            <w:vAlign w:val="center"/>
          </w:tcPr>
          <w:p w:rsidR="006E322B" w:rsidRDefault="009761D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DIY費用</w:t>
            </w:r>
          </w:p>
        </w:tc>
        <w:tc>
          <w:tcPr>
            <w:tcW w:w="1629" w:type="dxa"/>
            <w:vAlign w:val="center"/>
          </w:tcPr>
          <w:p w:rsidR="006E322B" w:rsidRDefault="009149F8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300</w:t>
            </w:r>
          </w:p>
        </w:tc>
        <w:tc>
          <w:tcPr>
            <w:tcW w:w="997" w:type="dxa"/>
            <w:vAlign w:val="center"/>
          </w:tcPr>
          <w:p w:rsidR="006E322B" w:rsidRDefault="009761D0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人</w:t>
            </w:r>
          </w:p>
        </w:tc>
        <w:tc>
          <w:tcPr>
            <w:tcW w:w="992" w:type="dxa"/>
            <w:vAlign w:val="center"/>
          </w:tcPr>
          <w:p w:rsidR="006E322B" w:rsidRDefault="009149F8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50</w:t>
            </w:r>
          </w:p>
        </w:tc>
        <w:tc>
          <w:tcPr>
            <w:tcW w:w="1165" w:type="dxa"/>
            <w:vAlign w:val="center"/>
          </w:tcPr>
          <w:p w:rsidR="006E322B" w:rsidRDefault="009149F8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  <w:r w:rsidR="009761D0">
              <w:rPr>
                <w:rFonts w:ascii="標楷體" w:eastAsia="標楷體" w:hAnsi="標楷體" w:hint="eastAsia"/>
                <w:color w:val="000000"/>
                <w:szCs w:val="24"/>
              </w:rPr>
              <w:t>000</w:t>
            </w:r>
          </w:p>
        </w:tc>
        <w:tc>
          <w:tcPr>
            <w:tcW w:w="1142" w:type="dxa"/>
            <w:vAlign w:val="center"/>
          </w:tcPr>
          <w:p w:rsidR="006E322B" w:rsidRDefault="009761D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依實核銷</w:t>
            </w:r>
          </w:p>
        </w:tc>
      </w:tr>
      <w:tr w:rsidR="006E322B">
        <w:trPr>
          <w:trHeight w:val="304"/>
        </w:trPr>
        <w:tc>
          <w:tcPr>
            <w:tcW w:w="296" w:type="dxa"/>
            <w:vMerge/>
          </w:tcPr>
          <w:p w:rsidR="006E322B" w:rsidRDefault="006E32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96" w:type="dxa"/>
            <w:vMerge/>
            <w:vAlign w:val="center"/>
          </w:tcPr>
          <w:p w:rsidR="006E322B" w:rsidRDefault="006E32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05" w:type="dxa"/>
          </w:tcPr>
          <w:p w:rsidR="006E322B" w:rsidRDefault="009761D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1956" w:type="dxa"/>
            <w:vAlign w:val="center"/>
          </w:tcPr>
          <w:p w:rsidR="006E322B" w:rsidRDefault="009761D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車資</w:t>
            </w:r>
          </w:p>
        </w:tc>
        <w:tc>
          <w:tcPr>
            <w:tcW w:w="1629" w:type="dxa"/>
            <w:vAlign w:val="center"/>
          </w:tcPr>
          <w:p w:rsidR="006E322B" w:rsidRDefault="009149F8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6000</w:t>
            </w:r>
          </w:p>
        </w:tc>
        <w:tc>
          <w:tcPr>
            <w:tcW w:w="997" w:type="dxa"/>
            <w:vAlign w:val="center"/>
          </w:tcPr>
          <w:p w:rsidR="006E322B" w:rsidRDefault="009761D0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趟</w:t>
            </w:r>
          </w:p>
        </w:tc>
        <w:tc>
          <w:tcPr>
            <w:tcW w:w="992" w:type="dxa"/>
            <w:vAlign w:val="center"/>
          </w:tcPr>
          <w:p w:rsidR="006E322B" w:rsidRDefault="009149F8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1165" w:type="dxa"/>
            <w:vAlign w:val="center"/>
          </w:tcPr>
          <w:p w:rsidR="006E322B" w:rsidRDefault="009149F8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12000</w:t>
            </w:r>
          </w:p>
        </w:tc>
        <w:tc>
          <w:tcPr>
            <w:tcW w:w="1142" w:type="dxa"/>
            <w:vAlign w:val="center"/>
          </w:tcPr>
          <w:p w:rsidR="006E322B" w:rsidRDefault="006E322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6E322B">
        <w:trPr>
          <w:trHeight w:val="304"/>
        </w:trPr>
        <w:tc>
          <w:tcPr>
            <w:tcW w:w="296" w:type="dxa"/>
            <w:vMerge/>
          </w:tcPr>
          <w:p w:rsidR="006E322B" w:rsidRDefault="006E32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96" w:type="dxa"/>
            <w:vMerge/>
            <w:vAlign w:val="center"/>
          </w:tcPr>
          <w:p w:rsidR="006E322B" w:rsidRDefault="006E32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05" w:type="dxa"/>
          </w:tcPr>
          <w:p w:rsidR="006E322B" w:rsidRDefault="009761D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56" w:type="dxa"/>
            <w:vAlign w:val="center"/>
          </w:tcPr>
          <w:p w:rsidR="006E322B" w:rsidRDefault="009761D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雜支</w:t>
            </w:r>
          </w:p>
        </w:tc>
        <w:tc>
          <w:tcPr>
            <w:tcW w:w="1629" w:type="dxa"/>
            <w:vAlign w:val="center"/>
          </w:tcPr>
          <w:p w:rsidR="006E322B" w:rsidRDefault="009149F8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3000</w:t>
            </w:r>
          </w:p>
        </w:tc>
        <w:tc>
          <w:tcPr>
            <w:tcW w:w="997" w:type="dxa"/>
            <w:vAlign w:val="center"/>
          </w:tcPr>
          <w:p w:rsidR="006E322B" w:rsidRDefault="009761D0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式</w:t>
            </w:r>
          </w:p>
        </w:tc>
        <w:tc>
          <w:tcPr>
            <w:tcW w:w="992" w:type="dxa"/>
            <w:vAlign w:val="center"/>
          </w:tcPr>
          <w:p w:rsidR="006E322B" w:rsidRDefault="009761D0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1165" w:type="dxa"/>
            <w:vAlign w:val="center"/>
          </w:tcPr>
          <w:p w:rsidR="006E322B" w:rsidRDefault="009149F8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3000</w:t>
            </w:r>
          </w:p>
        </w:tc>
        <w:tc>
          <w:tcPr>
            <w:tcW w:w="1142" w:type="dxa"/>
            <w:vAlign w:val="center"/>
          </w:tcPr>
          <w:p w:rsidR="006E322B" w:rsidRDefault="006E322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6E322B">
        <w:trPr>
          <w:trHeight w:val="304"/>
        </w:trPr>
        <w:tc>
          <w:tcPr>
            <w:tcW w:w="296" w:type="dxa"/>
            <w:vMerge/>
          </w:tcPr>
          <w:p w:rsidR="006E322B" w:rsidRDefault="006E32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96" w:type="dxa"/>
            <w:vMerge/>
            <w:vAlign w:val="center"/>
          </w:tcPr>
          <w:p w:rsidR="006E322B" w:rsidRDefault="006E32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486" w:type="dxa"/>
            <w:gridSpan w:val="7"/>
          </w:tcPr>
          <w:p w:rsidR="006E322B" w:rsidRDefault="009761D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以上經費得視實際需求互相勻支</w:t>
            </w:r>
          </w:p>
        </w:tc>
      </w:tr>
      <w:tr w:rsidR="006E322B">
        <w:trPr>
          <w:trHeight w:val="304"/>
        </w:trPr>
        <w:tc>
          <w:tcPr>
            <w:tcW w:w="296" w:type="dxa"/>
            <w:vMerge/>
          </w:tcPr>
          <w:p w:rsidR="006E322B" w:rsidRDefault="006E32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96" w:type="dxa"/>
            <w:vMerge/>
            <w:vAlign w:val="center"/>
          </w:tcPr>
          <w:p w:rsidR="006E322B" w:rsidRDefault="006E32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05" w:type="dxa"/>
          </w:tcPr>
          <w:p w:rsidR="006E322B" w:rsidRDefault="006E32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56" w:type="dxa"/>
            <w:vAlign w:val="center"/>
          </w:tcPr>
          <w:p w:rsidR="006E322B" w:rsidRDefault="009761D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總計</w:t>
            </w:r>
          </w:p>
        </w:tc>
        <w:tc>
          <w:tcPr>
            <w:tcW w:w="1629" w:type="dxa"/>
            <w:vAlign w:val="center"/>
          </w:tcPr>
          <w:p w:rsidR="006E322B" w:rsidRDefault="006E322B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6E322B" w:rsidRDefault="006E322B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322B" w:rsidRDefault="006E322B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6E322B" w:rsidRDefault="009761D0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30000</w:t>
            </w:r>
          </w:p>
        </w:tc>
        <w:tc>
          <w:tcPr>
            <w:tcW w:w="1142" w:type="dxa"/>
            <w:vAlign w:val="center"/>
          </w:tcPr>
          <w:p w:rsidR="006E322B" w:rsidRDefault="006E322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6E322B">
        <w:trPr>
          <w:trHeight w:val="304"/>
        </w:trPr>
        <w:tc>
          <w:tcPr>
            <w:tcW w:w="11078" w:type="dxa"/>
            <w:gridSpan w:val="9"/>
          </w:tcPr>
          <w:p w:rsidR="006E322B" w:rsidRDefault="009761D0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                                          申請補助經費：三萬元整                          </w:t>
            </w:r>
          </w:p>
        </w:tc>
      </w:tr>
    </w:tbl>
    <w:p w:rsidR="006E322B" w:rsidRDefault="006E322B">
      <w:pPr>
        <w:spacing w:line="400" w:lineRule="exact"/>
        <w:rPr>
          <w:rFonts w:ascii="標楷體" w:eastAsia="標楷體" w:hAnsi="標楷體"/>
          <w:color w:val="000000"/>
          <w:szCs w:val="24"/>
        </w:rPr>
      </w:pPr>
    </w:p>
    <w:p w:rsidR="006E322B" w:rsidRDefault="009761D0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承辦人：            主任：                主辦會計：             校長：</w:t>
      </w:r>
    </w:p>
    <w:p w:rsidR="006E322B" w:rsidRDefault="009761D0">
      <w:pPr>
        <w:widowControl/>
        <w:rPr>
          <w:color w:val="000000"/>
          <w:szCs w:val="24"/>
        </w:rPr>
      </w:pPr>
      <w:r>
        <w:rPr>
          <w:color w:val="000000"/>
          <w:szCs w:val="24"/>
        </w:rPr>
        <w:br w:type="page"/>
      </w:r>
    </w:p>
    <w:p w:rsidR="006E322B" w:rsidRDefault="009761D0">
      <w:pPr>
        <w:pStyle w:val="Textbody"/>
        <w:pageBreakBefore/>
        <w:rPr>
          <w:rFonts w:ascii="標楷體" w:eastAsia="標楷體" w:hAnsi="標楷體"/>
        </w:rPr>
      </w:pPr>
      <w:r>
        <w:rPr>
          <w:rFonts w:ascii="標楷體" w:eastAsia="標楷體" w:hAnsi="標楷體"/>
          <w:b/>
          <w:color w:val="000000"/>
          <w:sz w:val="28"/>
        </w:rPr>
        <w:lastRenderedPageBreak/>
        <w:t>【附件五】</w:t>
      </w:r>
      <w:r>
        <w:rPr>
          <w:rFonts w:ascii="標楷體" w:eastAsia="標楷體" w:hAnsi="標楷體"/>
          <w:b/>
          <w:sz w:val="28"/>
        </w:rPr>
        <w:t>宜蘭縣辦理戶外教育實施計畫各校申請案審查作業表</w:t>
      </w:r>
    </w:p>
    <w:p w:rsidR="006E322B" w:rsidRDefault="009761D0">
      <w:pPr>
        <w:pStyle w:val="Textbody"/>
        <w:spacing w:line="360" w:lineRule="auto"/>
        <w:jc w:val="righ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t>（子計畫四）</w:t>
      </w:r>
    </w:p>
    <w:tbl>
      <w:tblPr>
        <w:tblW w:w="9720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7"/>
        <w:gridCol w:w="4126"/>
        <w:gridCol w:w="718"/>
        <w:gridCol w:w="719"/>
        <w:gridCol w:w="1257"/>
        <w:gridCol w:w="913"/>
      </w:tblGrid>
      <w:tr w:rsidR="006E322B"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322B" w:rsidRDefault="009761D0">
            <w:pPr>
              <w:pStyle w:val="TableContents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學校別</w:t>
            </w:r>
          </w:p>
        </w:tc>
        <w:tc>
          <w:tcPr>
            <w:tcW w:w="7733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6E322B" w:rsidRDefault="006E322B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E322B">
        <w:tc>
          <w:tcPr>
            <w:tcW w:w="1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6E322B" w:rsidRDefault="009761D0">
            <w:pPr>
              <w:pStyle w:val="TableContents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學校基本資料</w:t>
            </w:r>
          </w:p>
        </w:tc>
        <w:tc>
          <w:tcPr>
            <w:tcW w:w="7733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6E322B" w:rsidRDefault="009761D0">
            <w:pPr>
              <w:pStyle w:val="TableContents"/>
              <w:spacing w:after="283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1、是否為教育部國民及學前教育署核定的偏遠學校。 □ 是       □ 否。</w:t>
            </w:r>
          </w:p>
          <w:p w:rsidR="006E322B" w:rsidRDefault="009761D0">
            <w:pPr>
              <w:pStyle w:val="TableContents"/>
              <w:spacing w:after="283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2、全校班級學生數：</w:t>
            </w:r>
            <w:r>
              <w:rPr>
                <w:rFonts w:ascii="標楷體" w:eastAsia="標楷體" w:hAnsi="標楷體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</w:rPr>
              <w:t>班</w:t>
            </w:r>
            <w:r>
              <w:rPr>
                <w:rFonts w:ascii="標楷體" w:eastAsia="標楷體" w:hAnsi="標楷體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</w:rPr>
              <w:t>人。</w:t>
            </w:r>
          </w:p>
        </w:tc>
      </w:tr>
      <w:tr w:rsidR="006E322B">
        <w:tc>
          <w:tcPr>
            <w:tcW w:w="1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6E322B" w:rsidRDefault="009761D0">
            <w:pPr>
              <w:pStyle w:val="TableContents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審查項目</w:t>
            </w:r>
          </w:p>
        </w:tc>
        <w:tc>
          <w:tcPr>
            <w:tcW w:w="4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6E322B" w:rsidRDefault="009761D0">
            <w:pPr>
              <w:pStyle w:val="TableContents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指標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6E322B" w:rsidRDefault="009761D0">
            <w:pPr>
              <w:pStyle w:val="TableContents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配分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6E322B" w:rsidRDefault="009761D0">
            <w:pPr>
              <w:pStyle w:val="TableContents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自評分數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6E322B" w:rsidRDefault="009761D0">
            <w:pPr>
              <w:pStyle w:val="TableContents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審查小組</w:t>
            </w:r>
          </w:p>
          <w:p w:rsidR="006E322B" w:rsidRDefault="009761D0">
            <w:pPr>
              <w:pStyle w:val="TableContents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核定分數</w:t>
            </w: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6E322B" w:rsidRDefault="009761D0">
            <w:pPr>
              <w:pStyle w:val="TableContents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6E322B">
        <w:tc>
          <w:tcPr>
            <w:tcW w:w="1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6E322B" w:rsidRDefault="009761D0">
            <w:pPr>
              <w:pStyle w:val="TableContents"/>
              <w:spacing w:after="283" w:line="240" w:lineRule="atLeast"/>
              <w:ind w:left="48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一、計畫目標性及完整性</w:t>
            </w:r>
          </w:p>
        </w:tc>
        <w:tc>
          <w:tcPr>
            <w:tcW w:w="4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6E322B" w:rsidRDefault="009761D0">
            <w:pPr>
              <w:pStyle w:val="TableContents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1.依規定成立工作小組。</w:t>
            </w:r>
          </w:p>
          <w:p w:rsidR="006E322B" w:rsidRDefault="009761D0">
            <w:pPr>
              <w:pStyle w:val="TableContents"/>
              <w:spacing w:line="24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2.計畫內容符合「教育部國民及學前教育署補助實施戶外教育要點」目標及補助範圍。</w:t>
            </w:r>
          </w:p>
          <w:p w:rsidR="006E322B" w:rsidRDefault="009761D0">
            <w:pPr>
              <w:pStyle w:val="TableContents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3.計畫完整周延，推動策略具體可行。</w:t>
            </w:r>
          </w:p>
          <w:p w:rsidR="006E322B" w:rsidRDefault="009761D0">
            <w:pPr>
              <w:pStyle w:val="TableContents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4.經費具可行性。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6E322B" w:rsidRDefault="009761D0">
            <w:pPr>
              <w:pStyle w:val="TableContents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6E322B" w:rsidRDefault="001C13BD">
            <w:pPr>
              <w:pStyle w:val="TableContents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6E322B" w:rsidRDefault="006E322B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6E322B" w:rsidRDefault="006E322B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E322B">
        <w:tc>
          <w:tcPr>
            <w:tcW w:w="1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6E322B" w:rsidRDefault="009761D0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二、課程特色性</w:t>
            </w:r>
          </w:p>
        </w:tc>
        <w:tc>
          <w:tcPr>
            <w:tcW w:w="4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6E322B" w:rsidRDefault="009761D0">
            <w:pPr>
              <w:pStyle w:val="TableContents"/>
              <w:spacing w:line="24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1.課程（活動）規劃結合在地特色及學校重點需求。</w:t>
            </w:r>
          </w:p>
          <w:p w:rsidR="006E322B" w:rsidRDefault="009761D0">
            <w:pPr>
              <w:pStyle w:val="TableContents"/>
              <w:spacing w:line="24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2.課程規劃優先發展、深化學校本位之課程及教學。</w:t>
            </w:r>
          </w:p>
          <w:p w:rsidR="006E322B" w:rsidRDefault="009761D0">
            <w:pPr>
              <w:pStyle w:val="TableContents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3.有配合之作業單或學習單。</w:t>
            </w:r>
          </w:p>
          <w:p w:rsidR="006E322B" w:rsidRDefault="009761D0">
            <w:pPr>
              <w:pStyle w:val="TableContents"/>
              <w:spacing w:line="24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4.有安排配合之教學活動及教學補充資料。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6E322B" w:rsidRDefault="009761D0">
            <w:pPr>
              <w:pStyle w:val="TableContents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6E322B" w:rsidRDefault="001C13BD">
            <w:pPr>
              <w:pStyle w:val="TableContents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6E322B" w:rsidRDefault="006E322B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6E322B" w:rsidRDefault="006E322B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E322B">
        <w:tc>
          <w:tcPr>
            <w:tcW w:w="1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6E322B" w:rsidRDefault="009761D0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三、專業成長性</w:t>
            </w:r>
          </w:p>
        </w:tc>
        <w:tc>
          <w:tcPr>
            <w:tcW w:w="4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6E322B" w:rsidRDefault="009761D0">
            <w:pPr>
              <w:pStyle w:val="TableContents"/>
              <w:spacing w:line="24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1.借重參訪或體驗活動解說系統之專長，帶動師生體驗欣賞及創作風氣。</w:t>
            </w:r>
          </w:p>
          <w:p w:rsidR="006E322B" w:rsidRDefault="009761D0">
            <w:pPr>
              <w:pStyle w:val="TableContents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2.協助學校師資專業成長。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6E322B" w:rsidRDefault="009761D0">
            <w:pPr>
              <w:pStyle w:val="TableContents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6E322B" w:rsidRDefault="001C13BD">
            <w:pPr>
              <w:pStyle w:val="TableContents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6E322B" w:rsidRDefault="006E322B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6E322B" w:rsidRDefault="006E322B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E322B">
        <w:tc>
          <w:tcPr>
            <w:tcW w:w="1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6E322B" w:rsidRDefault="009761D0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四、資源整合性</w:t>
            </w:r>
          </w:p>
        </w:tc>
        <w:tc>
          <w:tcPr>
            <w:tcW w:w="4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6E322B" w:rsidRDefault="009761D0">
            <w:pPr>
              <w:pStyle w:val="TableContents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結合校外各場館戶外教育策略聯盟及學校教學優勢共同推展，運用系統觀戶外教育資源整合網路平台成果，以提升戶外教育實施成效。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6E322B" w:rsidRDefault="009761D0">
            <w:pPr>
              <w:pStyle w:val="TableContents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6E322B" w:rsidRDefault="001C13BD">
            <w:pPr>
              <w:pStyle w:val="TableContents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6E322B" w:rsidRDefault="006E322B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6E322B" w:rsidRDefault="006E322B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E322B">
        <w:tc>
          <w:tcPr>
            <w:tcW w:w="1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6E322B" w:rsidRDefault="009761D0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五、普遍務實性</w:t>
            </w:r>
          </w:p>
        </w:tc>
        <w:tc>
          <w:tcPr>
            <w:tcW w:w="4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6E322B" w:rsidRDefault="009761D0">
            <w:pPr>
              <w:pStyle w:val="TableContents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課程務實推展戶外教育，能使多數學生普遍受惠，發揮最大教育價值。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6E322B" w:rsidRDefault="009761D0">
            <w:pPr>
              <w:pStyle w:val="TableContents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6E322B" w:rsidRDefault="001C13BD">
            <w:pPr>
              <w:pStyle w:val="TableContents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6E322B" w:rsidRDefault="006E322B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6E322B" w:rsidRDefault="006E322B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E322B">
        <w:tc>
          <w:tcPr>
            <w:tcW w:w="1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6E322B" w:rsidRDefault="009761D0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六、永續發展性</w:t>
            </w:r>
          </w:p>
        </w:tc>
        <w:tc>
          <w:tcPr>
            <w:tcW w:w="4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6E322B" w:rsidRDefault="009761D0">
            <w:pPr>
              <w:pStyle w:val="TableContents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戶外教育之進行，應考量學校永續發展原則，發展各學年縱向</w:t>
            </w:r>
            <w:proofErr w:type="gramStart"/>
            <w:r>
              <w:rPr>
                <w:rFonts w:ascii="標楷體" w:eastAsia="標楷體" w:hAnsi="標楷體"/>
              </w:rPr>
              <w:t>規</w:t>
            </w:r>
            <w:proofErr w:type="gramEnd"/>
            <w:r>
              <w:rPr>
                <w:rFonts w:ascii="標楷體" w:eastAsia="標楷體" w:hAnsi="標楷體"/>
              </w:rPr>
              <w:t>畫，建立戶外教育支持體系，確保戶外教育安全流暢。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6E322B" w:rsidRDefault="009761D0">
            <w:pPr>
              <w:pStyle w:val="TableContents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6E322B" w:rsidRDefault="001C13BD">
            <w:pPr>
              <w:pStyle w:val="TableContents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6E322B" w:rsidRDefault="006E322B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6E322B" w:rsidRDefault="006E322B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E322B">
        <w:tc>
          <w:tcPr>
            <w:tcW w:w="61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6E322B" w:rsidRDefault="009761D0">
            <w:pPr>
              <w:pStyle w:val="TableContents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6E322B" w:rsidRDefault="009761D0">
            <w:pPr>
              <w:pStyle w:val="TableContents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100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6E322B" w:rsidRDefault="001C13BD">
            <w:pPr>
              <w:pStyle w:val="TableContents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93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6E322B" w:rsidRDefault="006E322B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6E322B" w:rsidRDefault="006E322B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6E322B" w:rsidRDefault="009761D0">
      <w:pPr>
        <w:pStyle w:val="Textbody"/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申報學校承辦人：                                               主任：                                         校長：</w:t>
      </w:r>
    </w:p>
    <w:p w:rsidR="006E322B" w:rsidRDefault="009761D0">
      <w:pPr>
        <w:pStyle w:val="Textbody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審核小組委員：</w:t>
      </w:r>
    </w:p>
    <w:p w:rsidR="006E322B" w:rsidRDefault="006E322B">
      <w:pPr>
        <w:pStyle w:val="Textbody"/>
        <w:rPr>
          <w:rFonts w:ascii="標楷體" w:eastAsia="標楷體" w:hAnsi="標楷體"/>
        </w:rPr>
      </w:pPr>
    </w:p>
    <w:p w:rsidR="006E322B" w:rsidRDefault="006E322B">
      <w:pPr>
        <w:spacing w:line="400" w:lineRule="exact"/>
        <w:rPr>
          <w:color w:val="000000"/>
          <w:szCs w:val="24"/>
        </w:rPr>
      </w:pPr>
    </w:p>
    <w:p w:rsidR="006E322B" w:rsidRDefault="006E322B">
      <w:pPr>
        <w:spacing w:line="400" w:lineRule="exact"/>
        <w:rPr>
          <w:color w:val="000000"/>
          <w:szCs w:val="24"/>
        </w:rPr>
      </w:pPr>
    </w:p>
    <w:p w:rsidR="006E322B" w:rsidRDefault="006E322B">
      <w:pPr>
        <w:spacing w:line="400" w:lineRule="exact"/>
        <w:rPr>
          <w:color w:val="000000"/>
        </w:rPr>
      </w:pPr>
    </w:p>
    <w:sectPr w:rsidR="006E322B">
      <w:pgSz w:w="11906" w:h="16838"/>
      <w:pgMar w:top="720" w:right="720" w:bottom="72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5FF" w:rsidRDefault="009E25FF"/>
  </w:endnote>
  <w:endnote w:type="continuationSeparator" w:id="0">
    <w:p w:rsidR="009E25FF" w:rsidRDefault="009E25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5FF" w:rsidRDefault="009E25FF"/>
  </w:footnote>
  <w:footnote w:type="continuationSeparator" w:id="0">
    <w:p w:rsidR="009E25FF" w:rsidRDefault="009E25F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662238E"/>
    <w:lvl w:ilvl="0" w:tplc="FC5C0D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0000002"/>
    <w:multiLevelType w:val="hybridMultilevel"/>
    <w:tmpl w:val="1B2227C6"/>
    <w:lvl w:ilvl="0" w:tplc="46DCE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0000003"/>
    <w:multiLevelType w:val="hybridMultilevel"/>
    <w:tmpl w:val="CD360926"/>
    <w:lvl w:ilvl="0" w:tplc="C32631CC">
      <w:start w:val="1"/>
      <w:numFmt w:val="decimal"/>
      <w:lvlText w:val="%1."/>
      <w:lvlJc w:val="left"/>
      <w:pPr>
        <w:ind w:left="1274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874" w:hanging="480"/>
      </w:pPr>
    </w:lvl>
    <w:lvl w:ilvl="2" w:tplc="0409001B" w:tentative="1">
      <w:start w:val="1"/>
      <w:numFmt w:val="lowerRoman"/>
      <w:lvlText w:val="%3."/>
      <w:lvlJc w:val="right"/>
      <w:pPr>
        <w:ind w:left="2354" w:hanging="480"/>
      </w:pPr>
    </w:lvl>
    <w:lvl w:ilvl="3" w:tplc="0409000F" w:tentative="1">
      <w:start w:val="1"/>
      <w:numFmt w:val="decimal"/>
      <w:lvlText w:val="%4."/>
      <w:lvlJc w:val="left"/>
      <w:pPr>
        <w:ind w:left="28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4" w:hanging="480"/>
      </w:pPr>
    </w:lvl>
    <w:lvl w:ilvl="5" w:tplc="0409001B" w:tentative="1">
      <w:start w:val="1"/>
      <w:numFmt w:val="lowerRoman"/>
      <w:lvlText w:val="%6."/>
      <w:lvlJc w:val="right"/>
      <w:pPr>
        <w:ind w:left="3794" w:hanging="480"/>
      </w:pPr>
    </w:lvl>
    <w:lvl w:ilvl="6" w:tplc="0409000F" w:tentative="1">
      <w:start w:val="1"/>
      <w:numFmt w:val="decimal"/>
      <w:lvlText w:val="%7."/>
      <w:lvlJc w:val="left"/>
      <w:pPr>
        <w:ind w:left="42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4" w:hanging="480"/>
      </w:pPr>
    </w:lvl>
    <w:lvl w:ilvl="8" w:tplc="0409001B" w:tentative="1">
      <w:start w:val="1"/>
      <w:numFmt w:val="lowerRoman"/>
      <w:lvlText w:val="%9."/>
      <w:lvlJc w:val="right"/>
      <w:pPr>
        <w:ind w:left="5234" w:hanging="480"/>
      </w:pPr>
    </w:lvl>
  </w:abstractNum>
  <w:abstractNum w:abstractNumId="3">
    <w:nsid w:val="00000004"/>
    <w:multiLevelType w:val="hybridMultilevel"/>
    <w:tmpl w:val="1E68EED2"/>
    <w:lvl w:ilvl="0" w:tplc="F044F1CE">
      <w:start w:val="1"/>
      <w:numFmt w:val="decimal"/>
      <w:lvlText w:val="(%1)"/>
      <w:lvlJc w:val="left"/>
      <w:pPr>
        <w:ind w:left="630" w:hanging="390"/>
      </w:pPr>
      <w:rPr>
        <w:rFonts w:ascii="Times New Roman" w:hAnsi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00000005"/>
    <w:multiLevelType w:val="hybridMultilevel"/>
    <w:tmpl w:val="F8ACA948"/>
    <w:lvl w:ilvl="0" w:tplc="9AE0F36C">
      <w:start w:val="1"/>
      <w:numFmt w:val="decimal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00000006"/>
    <w:multiLevelType w:val="hybridMultilevel"/>
    <w:tmpl w:val="6F96467E"/>
    <w:lvl w:ilvl="0" w:tplc="568C8A7E">
      <w:start w:val="1"/>
      <w:numFmt w:val="decimal"/>
      <w:lvlText w:val="(%1)"/>
      <w:lvlJc w:val="left"/>
      <w:pPr>
        <w:ind w:left="705" w:hanging="480"/>
      </w:pPr>
      <w:rPr>
        <w:rFonts w:ascii="標楷體" w:eastAsia="標楷體" w:hAnsi="標楷體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6">
    <w:nsid w:val="00000007"/>
    <w:multiLevelType w:val="hybridMultilevel"/>
    <w:tmpl w:val="9FA89206"/>
    <w:lvl w:ilvl="0" w:tplc="0409000F">
      <w:start w:val="1"/>
      <w:numFmt w:val="decimal"/>
      <w:lvlText w:val="%1."/>
      <w:lvlJc w:val="left"/>
      <w:pPr>
        <w:tabs>
          <w:tab w:val="left" w:pos="600"/>
        </w:tabs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left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left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left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440"/>
        </w:tabs>
        <w:ind w:left="4440" w:hanging="480"/>
      </w:pPr>
    </w:lvl>
  </w:abstractNum>
  <w:abstractNum w:abstractNumId="7">
    <w:nsid w:val="00000008"/>
    <w:multiLevelType w:val="hybridMultilevel"/>
    <w:tmpl w:val="9998E0B4"/>
    <w:lvl w:ilvl="0" w:tplc="6CB00AEE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00000009"/>
    <w:multiLevelType w:val="hybridMultilevel"/>
    <w:tmpl w:val="6B9224B8"/>
    <w:lvl w:ilvl="0" w:tplc="530675A2">
      <w:start w:val="1"/>
      <w:numFmt w:val="taiwaneseCountingThousand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000000A"/>
    <w:multiLevelType w:val="hybridMultilevel"/>
    <w:tmpl w:val="E730BA60"/>
    <w:lvl w:ilvl="0" w:tplc="04090001">
      <w:start w:val="1"/>
      <w:numFmt w:val="bullet"/>
      <w:lvlText w:val=""/>
      <w:lvlJc w:val="left"/>
      <w:pPr>
        <w:ind w:left="95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7" w:hanging="48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87D6A2A8"/>
    <w:lvl w:ilvl="0" w:tplc="B1603F58">
      <w:start w:val="1"/>
      <w:numFmt w:val="taiwaneseCountingThousand"/>
      <w:lvlText w:val="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0000000C"/>
    <w:multiLevelType w:val="hybridMultilevel"/>
    <w:tmpl w:val="C76C0446"/>
    <w:lvl w:ilvl="0" w:tplc="AF46B09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0000000D"/>
    <w:multiLevelType w:val="hybridMultilevel"/>
    <w:tmpl w:val="647080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40123F68"/>
    <w:lvl w:ilvl="0" w:tplc="0FC425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0000000F"/>
    <w:multiLevelType w:val="hybridMultilevel"/>
    <w:tmpl w:val="173E1B48"/>
    <w:lvl w:ilvl="0" w:tplc="8584B69C">
      <w:start w:val="1"/>
      <w:numFmt w:val="ideographLegalTradition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00000010"/>
    <w:multiLevelType w:val="hybridMultilevel"/>
    <w:tmpl w:val="936E8AB0"/>
    <w:lvl w:ilvl="0" w:tplc="E47614C8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00000011"/>
    <w:multiLevelType w:val="hybridMultilevel"/>
    <w:tmpl w:val="AF26D120"/>
    <w:lvl w:ilvl="0" w:tplc="A9800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00000012"/>
    <w:multiLevelType w:val="hybridMultilevel"/>
    <w:tmpl w:val="9FA89206"/>
    <w:lvl w:ilvl="0" w:tplc="0409000F">
      <w:start w:val="1"/>
      <w:numFmt w:val="decimal"/>
      <w:lvlText w:val="%1."/>
      <w:lvlJc w:val="left"/>
      <w:pPr>
        <w:tabs>
          <w:tab w:val="left" w:pos="600"/>
        </w:tabs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left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left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left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440"/>
        </w:tabs>
        <w:ind w:left="4440" w:hanging="480"/>
      </w:pPr>
    </w:lvl>
  </w:abstractNum>
  <w:abstractNum w:abstractNumId="18">
    <w:nsid w:val="380E2AF0"/>
    <w:multiLevelType w:val="hybridMultilevel"/>
    <w:tmpl w:val="06D67D44"/>
    <w:lvl w:ilvl="0" w:tplc="32ECFF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AE442AC"/>
    <w:multiLevelType w:val="hybridMultilevel"/>
    <w:tmpl w:val="E6DE51D4"/>
    <w:lvl w:ilvl="0" w:tplc="C58E68AC">
      <w:start w:val="1"/>
      <w:numFmt w:val="taiwaneseCountingThousand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2"/>
  </w:num>
  <w:num w:numId="5">
    <w:abstractNumId w:val="5"/>
  </w:num>
  <w:num w:numId="6">
    <w:abstractNumId w:val="17"/>
  </w:num>
  <w:num w:numId="7">
    <w:abstractNumId w:val="4"/>
  </w:num>
  <w:num w:numId="8">
    <w:abstractNumId w:val="11"/>
  </w:num>
  <w:num w:numId="9">
    <w:abstractNumId w:val="14"/>
  </w:num>
  <w:num w:numId="10">
    <w:abstractNumId w:val="3"/>
  </w:num>
  <w:num w:numId="11">
    <w:abstractNumId w:val="9"/>
  </w:num>
  <w:num w:numId="12">
    <w:abstractNumId w:val="19"/>
  </w:num>
  <w:num w:numId="13">
    <w:abstractNumId w:val="16"/>
  </w:num>
  <w:num w:numId="14">
    <w:abstractNumId w:val="0"/>
  </w:num>
  <w:num w:numId="15">
    <w:abstractNumId w:val="1"/>
  </w:num>
  <w:num w:numId="16">
    <w:abstractNumId w:val="10"/>
  </w:num>
  <w:num w:numId="17">
    <w:abstractNumId w:val="8"/>
  </w:num>
  <w:num w:numId="18">
    <w:abstractNumId w:val="7"/>
  </w:num>
  <w:num w:numId="19">
    <w:abstractNumId w:val="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22B"/>
    <w:rsid w:val="00027209"/>
    <w:rsid w:val="001C13BD"/>
    <w:rsid w:val="00275530"/>
    <w:rsid w:val="00316799"/>
    <w:rsid w:val="003A4A2A"/>
    <w:rsid w:val="003A6723"/>
    <w:rsid w:val="004624F8"/>
    <w:rsid w:val="004F3FEA"/>
    <w:rsid w:val="00647F12"/>
    <w:rsid w:val="00693D24"/>
    <w:rsid w:val="006E322B"/>
    <w:rsid w:val="007B2F41"/>
    <w:rsid w:val="008B4D16"/>
    <w:rsid w:val="009149F8"/>
    <w:rsid w:val="009761D0"/>
    <w:rsid w:val="009D3F42"/>
    <w:rsid w:val="009E25FF"/>
    <w:rsid w:val="00BC4576"/>
    <w:rsid w:val="00BF452B"/>
    <w:rsid w:val="00D95F90"/>
    <w:rsid w:val="00E03DB6"/>
    <w:rsid w:val="00F34C71"/>
    <w:rsid w:val="00FE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Pr>
      <w:sz w:val="20"/>
      <w:szCs w:val="20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Pr>
      <w:sz w:val="20"/>
      <w:szCs w:val="20"/>
    </w:rPr>
  </w:style>
  <w:style w:type="paragraph" w:styleId="aa">
    <w:name w:val="List Paragraph"/>
    <w:basedOn w:val="a"/>
    <w:uiPriority w:val="34"/>
    <w:qFormat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b">
    <w:name w:val="Hyperlink"/>
    <w:basedOn w:val="a0"/>
    <w:uiPriority w:val="99"/>
    <w:rPr>
      <w:color w:val="0000FF"/>
      <w:u w:val="single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c">
    <w:name w:val="FollowedHyperlink"/>
    <w:basedOn w:val="a0"/>
    <w:uiPriority w:val="99"/>
    <w:rPr>
      <w:color w:val="800080"/>
      <w:u w:val="single"/>
    </w:rPr>
  </w:style>
  <w:style w:type="paragraph" w:styleId="3">
    <w:name w:val="Body Text Indent 3"/>
    <w:basedOn w:val="a"/>
    <w:link w:val="30"/>
    <w:pPr>
      <w:spacing w:after="120"/>
      <w:ind w:leftChars="200" w:left="48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0">
    <w:name w:val="本文縮排 3 字元"/>
    <w:basedOn w:val="a0"/>
    <w:link w:val="3"/>
    <w:rPr>
      <w:rFonts w:ascii="Times New Roman" w:eastAsia="新細明體" w:hAnsi="Times New Roman" w:cs="Times New Roman"/>
      <w:sz w:val="16"/>
      <w:szCs w:val="16"/>
    </w:rPr>
  </w:style>
  <w:style w:type="paragraph" w:customStyle="1" w:styleId="31">
    <w:name w:val="樣式3"/>
    <w:basedOn w:val="a"/>
    <w:pPr>
      <w:snapToGrid w:val="0"/>
      <w:spacing w:line="400" w:lineRule="exact"/>
      <w:ind w:left="822" w:hanging="255"/>
      <w:jc w:val="both"/>
    </w:pPr>
    <w:rPr>
      <w:rFonts w:ascii="Times New Roman" w:eastAsia="標楷體" w:hAnsi="Times New Roman" w:cs="Times New Roman"/>
      <w:szCs w:val="20"/>
    </w:rPr>
  </w:style>
  <w:style w:type="character" w:customStyle="1" w:styleId="style1101">
    <w:name w:val="style1101"/>
    <w:basedOn w:val="a0"/>
    <w:rPr>
      <w:color w:val="000033"/>
      <w:sz w:val="18"/>
      <w:szCs w:val="18"/>
    </w:rPr>
  </w:style>
  <w:style w:type="character" w:customStyle="1" w:styleId="style141">
    <w:name w:val="style141"/>
    <w:basedOn w:val="a0"/>
    <w:rPr>
      <w:rFonts w:ascii="新細明體" w:eastAsia="新細明體" w:hAnsi="新細明體" w:hint="eastAsia"/>
    </w:rPr>
  </w:style>
  <w:style w:type="character" w:customStyle="1" w:styleId="style151">
    <w:name w:val="style151"/>
    <w:basedOn w:val="a0"/>
    <w:rPr>
      <w:sz w:val="20"/>
      <w:szCs w:val="20"/>
    </w:rPr>
  </w:style>
  <w:style w:type="character" w:customStyle="1" w:styleId="style31">
    <w:name w:val="style31"/>
    <w:basedOn w:val="a0"/>
    <w:rPr>
      <w:sz w:val="18"/>
      <w:szCs w:val="18"/>
    </w:rPr>
  </w:style>
  <w:style w:type="paragraph" w:customStyle="1" w:styleId="Textbody">
    <w:name w:val="Text body"/>
    <w:basedOn w:val="a"/>
    <w:pPr>
      <w:suppressAutoHyphens/>
      <w:autoSpaceDN w:val="0"/>
      <w:spacing w:after="140" w:line="288" w:lineRule="auto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character" w:styleId="ad">
    <w:name w:val="Strong"/>
    <w:basedOn w:val="a0"/>
    <w:uiPriority w:val="22"/>
    <w:qFormat/>
    <w:rPr>
      <w:b/>
      <w:bCs/>
    </w:rPr>
  </w:style>
  <w:style w:type="paragraph" w:customStyle="1" w:styleId="TableContents">
    <w:name w:val="Table Contents"/>
    <w:basedOn w:val="a"/>
    <w:pPr>
      <w:suppressLineNumbers/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Pr>
      <w:sz w:val="20"/>
      <w:szCs w:val="20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Pr>
      <w:sz w:val="20"/>
      <w:szCs w:val="20"/>
    </w:rPr>
  </w:style>
  <w:style w:type="paragraph" w:styleId="aa">
    <w:name w:val="List Paragraph"/>
    <w:basedOn w:val="a"/>
    <w:uiPriority w:val="34"/>
    <w:qFormat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b">
    <w:name w:val="Hyperlink"/>
    <w:basedOn w:val="a0"/>
    <w:uiPriority w:val="99"/>
    <w:rPr>
      <w:color w:val="0000FF"/>
      <w:u w:val="single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c">
    <w:name w:val="FollowedHyperlink"/>
    <w:basedOn w:val="a0"/>
    <w:uiPriority w:val="99"/>
    <w:rPr>
      <w:color w:val="800080"/>
      <w:u w:val="single"/>
    </w:rPr>
  </w:style>
  <w:style w:type="paragraph" w:styleId="3">
    <w:name w:val="Body Text Indent 3"/>
    <w:basedOn w:val="a"/>
    <w:link w:val="30"/>
    <w:pPr>
      <w:spacing w:after="120"/>
      <w:ind w:leftChars="200" w:left="48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0">
    <w:name w:val="本文縮排 3 字元"/>
    <w:basedOn w:val="a0"/>
    <w:link w:val="3"/>
    <w:rPr>
      <w:rFonts w:ascii="Times New Roman" w:eastAsia="新細明體" w:hAnsi="Times New Roman" w:cs="Times New Roman"/>
      <w:sz w:val="16"/>
      <w:szCs w:val="16"/>
    </w:rPr>
  </w:style>
  <w:style w:type="paragraph" w:customStyle="1" w:styleId="31">
    <w:name w:val="樣式3"/>
    <w:basedOn w:val="a"/>
    <w:pPr>
      <w:snapToGrid w:val="0"/>
      <w:spacing w:line="400" w:lineRule="exact"/>
      <w:ind w:left="822" w:hanging="255"/>
      <w:jc w:val="both"/>
    </w:pPr>
    <w:rPr>
      <w:rFonts w:ascii="Times New Roman" w:eastAsia="標楷體" w:hAnsi="Times New Roman" w:cs="Times New Roman"/>
      <w:szCs w:val="20"/>
    </w:rPr>
  </w:style>
  <w:style w:type="character" w:customStyle="1" w:styleId="style1101">
    <w:name w:val="style1101"/>
    <w:basedOn w:val="a0"/>
    <w:rPr>
      <w:color w:val="000033"/>
      <w:sz w:val="18"/>
      <w:szCs w:val="18"/>
    </w:rPr>
  </w:style>
  <w:style w:type="character" w:customStyle="1" w:styleId="style141">
    <w:name w:val="style141"/>
    <w:basedOn w:val="a0"/>
    <w:rPr>
      <w:rFonts w:ascii="新細明體" w:eastAsia="新細明體" w:hAnsi="新細明體" w:hint="eastAsia"/>
    </w:rPr>
  </w:style>
  <w:style w:type="character" w:customStyle="1" w:styleId="style151">
    <w:name w:val="style151"/>
    <w:basedOn w:val="a0"/>
    <w:rPr>
      <w:sz w:val="20"/>
      <w:szCs w:val="20"/>
    </w:rPr>
  </w:style>
  <w:style w:type="character" w:customStyle="1" w:styleId="style31">
    <w:name w:val="style31"/>
    <w:basedOn w:val="a0"/>
    <w:rPr>
      <w:sz w:val="18"/>
      <w:szCs w:val="18"/>
    </w:rPr>
  </w:style>
  <w:style w:type="paragraph" w:customStyle="1" w:styleId="Textbody">
    <w:name w:val="Text body"/>
    <w:basedOn w:val="a"/>
    <w:pPr>
      <w:suppressAutoHyphens/>
      <w:autoSpaceDN w:val="0"/>
      <w:spacing w:after="140" w:line="288" w:lineRule="auto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character" w:styleId="ad">
    <w:name w:val="Strong"/>
    <w:basedOn w:val="a0"/>
    <w:uiPriority w:val="22"/>
    <w:qFormat/>
    <w:rPr>
      <w:b/>
      <w:bCs/>
    </w:rPr>
  </w:style>
  <w:style w:type="paragraph" w:customStyle="1" w:styleId="TableContents">
    <w:name w:val="Table Contents"/>
    <w:basedOn w:val="a"/>
    <w:pPr>
      <w:suppressLineNumbers/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0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A377E4E-3AA0-41B9-BE08-42AFA95089C3}" type="doc">
      <dgm:prSet loTypeId="urn:microsoft.com/office/officeart/2005/8/layout/process3" loCatId="process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E2097A0B-E457-465D-AC60-C18B862045CD}">
      <dgm:prSet phldrT="[文字]" custT="1"/>
      <dgm:spPr/>
      <dgm:t>
        <a:bodyPr/>
        <a:lstStyle/>
        <a:p>
          <a:r>
            <a:rPr lang="zh-TW" altLang="en-US" sz="1400" dirty="0" smtClean="0">
              <a:solidFill>
                <a:srgbClr val="00206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準備階段</a:t>
          </a:r>
          <a:endParaRPr lang="zh-TW" altLang="en-US" sz="1400" dirty="0">
            <a:solidFill>
              <a:srgbClr val="00206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339BCF9-AE29-4B00-A650-96A70D5363DD}" type="parTrans" cxnId="{53DA57DC-97A3-472B-9E2C-701E1BAD5AF6}">
      <dgm:prSet/>
      <dgm:spPr/>
      <dgm:t>
        <a:bodyPr/>
        <a:lstStyle/>
        <a:p>
          <a:endParaRPr lang="zh-TW" altLang="en-US"/>
        </a:p>
      </dgm:t>
    </dgm:pt>
    <dgm:pt modelId="{EA97D272-7C42-416E-B576-31C98A4C44C9}" type="sibTrans" cxnId="{53DA57DC-97A3-472B-9E2C-701E1BAD5AF6}">
      <dgm:prSet/>
      <dgm:spPr/>
      <dgm:t>
        <a:bodyPr/>
        <a:lstStyle/>
        <a:p>
          <a:endParaRPr lang="zh-TW" altLang="en-US"/>
        </a:p>
      </dgm:t>
    </dgm:pt>
    <dgm:pt modelId="{95555006-6E8E-4572-9A64-163D296E724D}">
      <dgm:prSet phldrT="[文字]" custT="1"/>
      <dgm:spPr/>
      <dgm:t>
        <a:bodyPr/>
        <a:lstStyle/>
        <a:p>
          <a:r>
            <a:rPr lang="zh-TW" altLang="en-US" sz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蒐集資料</a:t>
          </a:r>
          <a:endParaRPr lang="zh-TW" altLang="en-US" sz="1200" dirty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3519DD0-3DF9-457B-B33F-15FA0F4C8B1D}" type="parTrans" cxnId="{8C282B23-5319-4B1A-9504-425C50B884AD}">
      <dgm:prSet/>
      <dgm:spPr/>
      <dgm:t>
        <a:bodyPr/>
        <a:lstStyle/>
        <a:p>
          <a:endParaRPr lang="zh-TW" altLang="en-US"/>
        </a:p>
      </dgm:t>
    </dgm:pt>
    <dgm:pt modelId="{B03799B5-2D32-4FC6-ADC7-33DE4799B33A}" type="sibTrans" cxnId="{8C282B23-5319-4B1A-9504-425C50B884AD}">
      <dgm:prSet/>
      <dgm:spPr/>
      <dgm:t>
        <a:bodyPr/>
        <a:lstStyle/>
        <a:p>
          <a:endParaRPr lang="zh-TW" altLang="en-US"/>
        </a:p>
      </dgm:t>
    </dgm:pt>
    <dgm:pt modelId="{E5B593D8-F447-462A-8B3E-B60C01AA0955}">
      <dgm:prSet phldrT="[文字]" custT="1"/>
      <dgm:spPr/>
      <dgm:t>
        <a:bodyPr/>
        <a:lstStyle/>
        <a:p>
          <a:r>
            <a:rPr lang="zh-TW" altLang="en-US" sz="1400" dirty="0" smtClean="0">
              <a:solidFill>
                <a:srgbClr val="00206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發展階段</a:t>
          </a:r>
          <a:endParaRPr lang="zh-TW" altLang="en-US" sz="1400" dirty="0">
            <a:solidFill>
              <a:srgbClr val="00206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D32919E-D2DC-4521-AFC4-8F7F13920D9F}" type="parTrans" cxnId="{564D0B91-371C-44A6-9093-2BC924A79A39}">
      <dgm:prSet/>
      <dgm:spPr/>
      <dgm:t>
        <a:bodyPr/>
        <a:lstStyle/>
        <a:p>
          <a:endParaRPr lang="zh-TW" altLang="en-US"/>
        </a:p>
      </dgm:t>
    </dgm:pt>
    <dgm:pt modelId="{BFC697F9-595B-4DC4-ADAF-85F7EA5B4492}" type="sibTrans" cxnId="{564D0B91-371C-44A6-9093-2BC924A79A39}">
      <dgm:prSet/>
      <dgm:spPr/>
      <dgm:t>
        <a:bodyPr/>
        <a:lstStyle/>
        <a:p>
          <a:endParaRPr lang="zh-TW" altLang="en-US"/>
        </a:p>
      </dgm:t>
    </dgm:pt>
    <dgm:pt modelId="{BE6FA1CF-8188-46C1-A3B6-D7633405F116}">
      <dgm:prSet phldrT="[文字]" custT="1"/>
      <dgm:spPr/>
      <dgm:t>
        <a:bodyPr/>
        <a:lstStyle/>
        <a:p>
          <a:r>
            <a:rPr lang="zh-TW" altLang="en-US" sz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體驗行動</a:t>
          </a:r>
          <a:endParaRPr lang="zh-TW" altLang="en-US" sz="1200" dirty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D373BD9-6691-4CF2-BB30-277A4B5BDF4E}" type="parTrans" cxnId="{A604FCED-00F4-4C2E-8D05-9D56B7EB865B}">
      <dgm:prSet/>
      <dgm:spPr/>
      <dgm:t>
        <a:bodyPr/>
        <a:lstStyle/>
        <a:p>
          <a:endParaRPr lang="zh-TW" altLang="en-US"/>
        </a:p>
      </dgm:t>
    </dgm:pt>
    <dgm:pt modelId="{781B565E-989C-4B00-AF67-F02DEF4479F1}" type="sibTrans" cxnId="{A604FCED-00F4-4C2E-8D05-9D56B7EB865B}">
      <dgm:prSet/>
      <dgm:spPr/>
      <dgm:t>
        <a:bodyPr/>
        <a:lstStyle/>
        <a:p>
          <a:endParaRPr lang="zh-TW" altLang="en-US"/>
        </a:p>
      </dgm:t>
    </dgm:pt>
    <dgm:pt modelId="{162CC1AC-EF13-4584-B9C3-3B3A27228B87}">
      <dgm:prSet phldrT="[文字]" custT="1"/>
      <dgm:spPr/>
      <dgm:t>
        <a:bodyPr/>
        <a:lstStyle/>
        <a:p>
          <a:r>
            <a:rPr lang="zh-TW" altLang="en-US" sz="1400" dirty="0" smtClean="0">
              <a:solidFill>
                <a:srgbClr val="00206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總結階段</a:t>
          </a:r>
          <a:endParaRPr lang="zh-TW" altLang="en-US" sz="1400" dirty="0">
            <a:solidFill>
              <a:srgbClr val="00206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BEEEC4A-56AE-4FE9-891D-DE7CF4D59D52}" type="parTrans" cxnId="{E674E294-0050-4703-98C2-43830891435D}">
      <dgm:prSet/>
      <dgm:spPr/>
      <dgm:t>
        <a:bodyPr/>
        <a:lstStyle/>
        <a:p>
          <a:endParaRPr lang="zh-TW" altLang="en-US"/>
        </a:p>
      </dgm:t>
    </dgm:pt>
    <dgm:pt modelId="{BB4399A8-67F9-4408-9ABC-DFB7B99ACA67}" type="sibTrans" cxnId="{E674E294-0050-4703-98C2-43830891435D}">
      <dgm:prSet/>
      <dgm:spPr/>
      <dgm:t>
        <a:bodyPr/>
        <a:lstStyle/>
        <a:p>
          <a:endParaRPr lang="zh-TW" altLang="en-US"/>
        </a:p>
      </dgm:t>
    </dgm:pt>
    <dgm:pt modelId="{56EA449F-7D37-4219-82B8-E4202372A9E0}">
      <dgm:prSet phldrT="[文字]" custT="1"/>
      <dgm:spPr/>
      <dgm:t>
        <a:bodyPr/>
        <a:lstStyle/>
        <a:p>
          <a:r>
            <a:rPr lang="zh-TW" altLang="en-US" sz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討論</a:t>
          </a:r>
          <a:endParaRPr lang="zh-TW" altLang="en-US" sz="1200" dirty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88B0CBA-A5E1-43E8-B7F3-DD287D4B15DF}" type="parTrans" cxnId="{023BDBEE-74BB-4C25-9BBC-B14813880738}">
      <dgm:prSet/>
      <dgm:spPr/>
      <dgm:t>
        <a:bodyPr/>
        <a:lstStyle/>
        <a:p>
          <a:endParaRPr lang="zh-TW" altLang="en-US"/>
        </a:p>
      </dgm:t>
    </dgm:pt>
    <dgm:pt modelId="{D71CA7D8-AF10-4384-8951-ECF0F5568750}" type="sibTrans" cxnId="{023BDBEE-74BB-4C25-9BBC-B14813880738}">
      <dgm:prSet/>
      <dgm:spPr/>
      <dgm:t>
        <a:bodyPr/>
        <a:lstStyle/>
        <a:p>
          <a:endParaRPr lang="zh-TW" altLang="en-US"/>
        </a:p>
      </dgm:t>
    </dgm:pt>
    <dgm:pt modelId="{332B2EA9-6178-4586-80FC-C4BA9415E3EE}">
      <dgm:prSet phldrT="[文字]" custT="1"/>
      <dgm:spPr/>
      <dgm:t>
        <a:bodyPr/>
        <a:lstStyle/>
        <a:p>
          <a:r>
            <a:rPr lang="zh-TW" altLang="en-US" sz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學生分組</a:t>
          </a:r>
          <a:endParaRPr lang="zh-TW" altLang="en-US" sz="1200" dirty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70C7605-40AB-4D4C-B1F1-0E3D9B2E77CA}" type="parTrans" cxnId="{3B14D65C-973B-4D89-A29C-D6DE5174D370}">
      <dgm:prSet/>
      <dgm:spPr/>
      <dgm:t>
        <a:bodyPr/>
        <a:lstStyle/>
        <a:p>
          <a:endParaRPr lang="zh-TW" altLang="en-US"/>
        </a:p>
      </dgm:t>
    </dgm:pt>
    <dgm:pt modelId="{4FEBED61-0973-4AAF-85B1-A76752159A49}" type="sibTrans" cxnId="{3B14D65C-973B-4D89-A29C-D6DE5174D370}">
      <dgm:prSet/>
      <dgm:spPr/>
      <dgm:t>
        <a:bodyPr/>
        <a:lstStyle/>
        <a:p>
          <a:endParaRPr lang="zh-TW" altLang="en-US"/>
        </a:p>
      </dgm:t>
    </dgm:pt>
    <dgm:pt modelId="{AFEC50B8-3FB9-461B-A1C5-3721E133B963}">
      <dgm:prSet phldrT="[文字]" custT="1"/>
      <dgm:spPr/>
      <dgm:t>
        <a:bodyPr/>
        <a:lstStyle/>
        <a:p>
          <a:r>
            <a:rPr lang="zh-TW" altLang="en-US" sz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安全教育</a:t>
          </a:r>
          <a:endParaRPr lang="zh-TW" altLang="en-US" sz="1200" dirty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2B61ACC-D9AF-49D5-A0E9-F0B70F276BFE}" type="parTrans" cxnId="{56D3EC4B-2E3D-4156-BEE7-015E5CA4E722}">
      <dgm:prSet/>
      <dgm:spPr/>
      <dgm:t>
        <a:bodyPr/>
        <a:lstStyle/>
        <a:p>
          <a:endParaRPr lang="zh-TW" altLang="en-US"/>
        </a:p>
      </dgm:t>
    </dgm:pt>
    <dgm:pt modelId="{3BAF3377-68F6-45DF-9A47-5BD617643286}" type="sibTrans" cxnId="{56D3EC4B-2E3D-4156-BEE7-015E5CA4E722}">
      <dgm:prSet/>
      <dgm:spPr/>
      <dgm:t>
        <a:bodyPr/>
        <a:lstStyle/>
        <a:p>
          <a:endParaRPr lang="zh-TW" altLang="en-US"/>
        </a:p>
      </dgm:t>
    </dgm:pt>
    <dgm:pt modelId="{6B4A7542-ACDB-4F01-B147-597ED91619DC}">
      <dgm:prSet phldrT="[文字]"/>
      <dgm:spPr/>
      <dgm:t>
        <a:bodyPr/>
        <a:lstStyle/>
        <a:p>
          <a:endParaRPr lang="zh-TW" altLang="en-US" sz="2800" dirty="0"/>
        </a:p>
      </dgm:t>
    </dgm:pt>
    <dgm:pt modelId="{661E1DC6-E76E-448C-B7E5-97589FDDEC2E}" type="parTrans" cxnId="{1DC6AA3F-ED59-4F10-BF2D-2833F12BBF64}">
      <dgm:prSet/>
      <dgm:spPr/>
      <dgm:t>
        <a:bodyPr/>
        <a:lstStyle/>
        <a:p>
          <a:endParaRPr lang="zh-TW" altLang="en-US"/>
        </a:p>
      </dgm:t>
    </dgm:pt>
    <dgm:pt modelId="{93469F65-538B-4F17-93DD-B651AD99457B}" type="sibTrans" cxnId="{1DC6AA3F-ED59-4F10-BF2D-2833F12BBF64}">
      <dgm:prSet/>
      <dgm:spPr/>
      <dgm:t>
        <a:bodyPr/>
        <a:lstStyle/>
        <a:p>
          <a:endParaRPr lang="zh-TW" altLang="en-US"/>
        </a:p>
      </dgm:t>
    </dgm:pt>
    <dgm:pt modelId="{B0428CE1-6FA7-48AF-A74D-B065214352C8}">
      <dgm:prSet phldrT="[文字]" custT="1"/>
      <dgm:spPr/>
      <dgm:t>
        <a:bodyPr/>
        <a:lstStyle/>
        <a:p>
          <a:r>
            <a:rPr lang="zh-TW" altLang="en-US" sz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學生分組活動</a:t>
          </a:r>
          <a:endParaRPr lang="zh-TW" altLang="en-US" sz="1200" dirty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8C382CF-4568-40F5-8B17-E54644E08273}" type="parTrans" cxnId="{84B480DB-45F5-4660-B313-0DAB91E1FCCD}">
      <dgm:prSet/>
      <dgm:spPr/>
      <dgm:t>
        <a:bodyPr/>
        <a:lstStyle/>
        <a:p>
          <a:endParaRPr lang="zh-TW" altLang="en-US"/>
        </a:p>
      </dgm:t>
    </dgm:pt>
    <dgm:pt modelId="{2BC83623-04B6-4DEC-BA4A-886F3F98D285}" type="sibTrans" cxnId="{84B480DB-45F5-4660-B313-0DAB91E1FCCD}">
      <dgm:prSet/>
      <dgm:spPr/>
      <dgm:t>
        <a:bodyPr/>
        <a:lstStyle/>
        <a:p>
          <a:endParaRPr lang="zh-TW" altLang="en-US"/>
        </a:p>
      </dgm:t>
    </dgm:pt>
    <dgm:pt modelId="{A3EF26F5-D9BC-4FBA-ACCA-FC66F65CAF6C}">
      <dgm:prSet phldrT="[文字]" custT="1"/>
      <dgm:spPr/>
      <dgm:t>
        <a:bodyPr/>
        <a:lstStyle/>
        <a:p>
          <a:r>
            <a:rPr lang="zh-TW" altLang="en-US" sz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分享</a:t>
          </a:r>
          <a:endParaRPr lang="zh-TW" altLang="en-US" sz="1200" dirty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8AF49F7-786B-4539-862D-20497325418D}" type="parTrans" cxnId="{E18B3DC5-8A46-4FFA-87CA-644E3B1BF438}">
      <dgm:prSet/>
      <dgm:spPr/>
      <dgm:t>
        <a:bodyPr/>
        <a:lstStyle/>
        <a:p>
          <a:endParaRPr lang="zh-TW" altLang="en-US"/>
        </a:p>
      </dgm:t>
    </dgm:pt>
    <dgm:pt modelId="{115B5491-CDE0-4290-96FD-0EA8305CFD18}" type="sibTrans" cxnId="{E18B3DC5-8A46-4FFA-87CA-644E3B1BF438}">
      <dgm:prSet/>
      <dgm:spPr/>
      <dgm:t>
        <a:bodyPr/>
        <a:lstStyle/>
        <a:p>
          <a:endParaRPr lang="zh-TW" altLang="en-US"/>
        </a:p>
      </dgm:t>
    </dgm:pt>
    <dgm:pt modelId="{FBE518D9-DEC3-4552-99DD-04D2E3B4E3D8}">
      <dgm:prSet phldrT="[文字]" custT="1"/>
      <dgm:spPr/>
      <dgm:t>
        <a:bodyPr/>
        <a:lstStyle/>
        <a:p>
          <a:r>
            <a:rPr lang="zh-TW" altLang="en-US" sz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省思</a:t>
          </a:r>
          <a:endParaRPr lang="zh-TW" altLang="en-US" sz="1200" dirty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9618654-FFD3-4894-9F5E-AC4755E8AC72}" type="parTrans" cxnId="{C113B5F9-4629-48E0-A918-13DC0C205A30}">
      <dgm:prSet/>
      <dgm:spPr/>
      <dgm:t>
        <a:bodyPr/>
        <a:lstStyle/>
        <a:p>
          <a:endParaRPr lang="zh-TW" altLang="en-US"/>
        </a:p>
      </dgm:t>
    </dgm:pt>
    <dgm:pt modelId="{3DF34B1D-6211-411E-A8AD-B5F0C59E48B9}" type="sibTrans" cxnId="{C113B5F9-4629-48E0-A918-13DC0C205A30}">
      <dgm:prSet/>
      <dgm:spPr/>
      <dgm:t>
        <a:bodyPr/>
        <a:lstStyle/>
        <a:p>
          <a:endParaRPr lang="zh-TW" altLang="en-US"/>
        </a:p>
      </dgm:t>
    </dgm:pt>
    <dgm:pt modelId="{108365E4-EDAC-46A7-94E9-B796D67BD6B1}">
      <dgm:prSet phldrT="[文字]" custT="1"/>
      <dgm:spPr/>
      <dgm:t>
        <a:bodyPr/>
        <a:lstStyle/>
        <a:p>
          <a:r>
            <a:rPr lang="zh-TW" altLang="en-US" sz="1200" dirty="0">
              <a:latin typeface="標楷體" panose="03000509000000000000" pitchFamily="65" charset="-120"/>
              <a:ea typeface="標楷體" panose="03000509000000000000" pitchFamily="65" charset="-120"/>
            </a:rPr>
            <a:t>導覽活動</a:t>
          </a:r>
        </a:p>
      </dgm:t>
    </dgm:pt>
    <dgm:pt modelId="{4D5E20A3-06B1-4B5A-AB9F-D9048FDAF38A}" type="parTrans" cxnId="{066E576E-43A9-4221-8643-1F562D690E21}">
      <dgm:prSet/>
      <dgm:spPr/>
      <dgm:t>
        <a:bodyPr/>
        <a:lstStyle/>
        <a:p>
          <a:endParaRPr lang="zh-TW" altLang="en-US"/>
        </a:p>
      </dgm:t>
    </dgm:pt>
    <dgm:pt modelId="{0F48A16F-A4DF-42D0-8039-6D5DA2A79DE6}" type="sibTrans" cxnId="{066E576E-43A9-4221-8643-1F562D690E21}">
      <dgm:prSet/>
      <dgm:spPr/>
      <dgm:t>
        <a:bodyPr/>
        <a:lstStyle/>
        <a:p>
          <a:endParaRPr lang="zh-TW" altLang="en-US"/>
        </a:p>
      </dgm:t>
    </dgm:pt>
    <dgm:pt modelId="{0CCFD0BD-C957-4795-A29F-0A04D6B6297C}" type="pres">
      <dgm:prSet presAssocID="{1A377E4E-3AA0-41B9-BE08-42AFA95089C3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6588CEDA-3494-4134-9596-FAFE32093B80}" type="pres">
      <dgm:prSet presAssocID="{E2097A0B-E457-465D-AC60-C18B862045CD}" presName="composite" presStyleCnt="0"/>
      <dgm:spPr/>
    </dgm:pt>
    <dgm:pt modelId="{12C2D9D8-7F0A-4603-B08E-4F7DF58239B5}" type="pres">
      <dgm:prSet presAssocID="{E2097A0B-E457-465D-AC60-C18B862045CD}" presName="parTx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7999643-8D28-49C0-9AF7-806EBC3528D4}" type="pres">
      <dgm:prSet presAssocID="{E2097A0B-E457-465D-AC60-C18B862045CD}" presName="parSh" presStyleLbl="node1" presStyleIdx="0" presStyleCnt="3"/>
      <dgm:spPr/>
      <dgm:t>
        <a:bodyPr/>
        <a:lstStyle/>
        <a:p>
          <a:endParaRPr lang="zh-TW" altLang="en-US"/>
        </a:p>
      </dgm:t>
    </dgm:pt>
    <dgm:pt modelId="{6F65A61E-4628-43AB-8AA5-A097CCEE77D2}" type="pres">
      <dgm:prSet presAssocID="{E2097A0B-E457-465D-AC60-C18B862045CD}" presName="desTx" presStyleLbl="fgAcc1" presStyleIdx="0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05AFC8A-6EB0-40A4-A81F-03A0A56EC83E}" type="pres">
      <dgm:prSet presAssocID="{EA97D272-7C42-416E-B576-31C98A4C44C9}" presName="sibTrans" presStyleLbl="sibTrans2D1" presStyleIdx="0" presStyleCnt="2"/>
      <dgm:spPr/>
      <dgm:t>
        <a:bodyPr/>
        <a:lstStyle/>
        <a:p>
          <a:endParaRPr lang="zh-TW" altLang="en-US"/>
        </a:p>
      </dgm:t>
    </dgm:pt>
    <dgm:pt modelId="{71109414-D7B1-45FA-AA8F-D786BEBAD872}" type="pres">
      <dgm:prSet presAssocID="{EA97D272-7C42-416E-B576-31C98A4C44C9}" presName="connTx" presStyleLbl="sibTrans2D1" presStyleIdx="0" presStyleCnt="2"/>
      <dgm:spPr/>
      <dgm:t>
        <a:bodyPr/>
        <a:lstStyle/>
        <a:p>
          <a:endParaRPr lang="zh-TW" altLang="en-US"/>
        </a:p>
      </dgm:t>
    </dgm:pt>
    <dgm:pt modelId="{9099653A-C4FF-42BD-8AD1-004BEFB03C6B}" type="pres">
      <dgm:prSet presAssocID="{E5B593D8-F447-462A-8B3E-B60C01AA0955}" presName="composite" presStyleCnt="0"/>
      <dgm:spPr/>
    </dgm:pt>
    <dgm:pt modelId="{8E606CDE-9841-4AA5-BB31-9E8EB586B75B}" type="pres">
      <dgm:prSet presAssocID="{E5B593D8-F447-462A-8B3E-B60C01AA0955}" presName="parTx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01A2EA8-0B2F-48F6-AD34-63F4953F6C6C}" type="pres">
      <dgm:prSet presAssocID="{E5B593D8-F447-462A-8B3E-B60C01AA0955}" presName="parSh" presStyleLbl="node1" presStyleIdx="1" presStyleCnt="3"/>
      <dgm:spPr/>
      <dgm:t>
        <a:bodyPr/>
        <a:lstStyle/>
        <a:p>
          <a:endParaRPr lang="zh-TW" altLang="en-US"/>
        </a:p>
      </dgm:t>
    </dgm:pt>
    <dgm:pt modelId="{0CB40422-AD95-4DD9-8402-2163F7E1B2B8}" type="pres">
      <dgm:prSet presAssocID="{E5B593D8-F447-462A-8B3E-B60C01AA0955}" presName="desTx" presStyleLbl="fgAcc1" presStyleIdx="1" presStyleCnt="3" custScaleX="106879" custScaleY="7001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3D1C7C9-66FB-4EA9-AB19-3093345E9FE4}" type="pres">
      <dgm:prSet presAssocID="{BFC697F9-595B-4DC4-ADAF-85F7EA5B4492}" presName="sibTrans" presStyleLbl="sibTrans2D1" presStyleIdx="1" presStyleCnt="2"/>
      <dgm:spPr/>
      <dgm:t>
        <a:bodyPr/>
        <a:lstStyle/>
        <a:p>
          <a:endParaRPr lang="zh-TW" altLang="en-US"/>
        </a:p>
      </dgm:t>
    </dgm:pt>
    <dgm:pt modelId="{8982BAC6-6830-4495-878B-B07A1D3EDA5B}" type="pres">
      <dgm:prSet presAssocID="{BFC697F9-595B-4DC4-ADAF-85F7EA5B4492}" presName="connTx" presStyleLbl="sibTrans2D1" presStyleIdx="1" presStyleCnt="2"/>
      <dgm:spPr/>
      <dgm:t>
        <a:bodyPr/>
        <a:lstStyle/>
        <a:p>
          <a:endParaRPr lang="zh-TW" altLang="en-US"/>
        </a:p>
      </dgm:t>
    </dgm:pt>
    <dgm:pt modelId="{6D698B05-2AD0-4E34-B12A-C3474F565DF8}" type="pres">
      <dgm:prSet presAssocID="{162CC1AC-EF13-4584-B9C3-3B3A27228B87}" presName="composite" presStyleCnt="0"/>
      <dgm:spPr/>
    </dgm:pt>
    <dgm:pt modelId="{9031B1B0-9F58-4C44-A0DF-6657AB6A406E}" type="pres">
      <dgm:prSet presAssocID="{162CC1AC-EF13-4584-B9C3-3B3A27228B87}" presName="parTx" presStyleLbl="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684D721-F014-4050-9B43-8DC263DA23F1}" type="pres">
      <dgm:prSet presAssocID="{162CC1AC-EF13-4584-B9C3-3B3A27228B87}" presName="parSh" presStyleLbl="node1" presStyleIdx="2" presStyleCnt="3"/>
      <dgm:spPr/>
      <dgm:t>
        <a:bodyPr/>
        <a:lstStyle/>
        <a:p>
          <a:endParaRPr lang="zh-TW" altLang="en-US"/>
        </a:p>
      </dgm:t>
    </dgm:pt>
    <dgm:pt modelId="{0D28F286-2342-4659-9D4F-ACB999E5307A}" type="pres">
      <dgm:prSet presAssocID="{162CC1AC-EF13-4584-B9C3-3B3A27228B87}" presName="desTx" presStyleLbl="fgAcc1" presStyleIdx="2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7BE14F54-5986-4E07-BC36-B5E0199C008E}" type="presOf" srcId="{BE6FA1CF-8188-46C1-A3B6-D7633405F116}" destId="{0CB40422-AD95-4DD9-8402-2163F7E1B2B8}" srcOrd="0" destOrd="0" presId="urn:microsoft.com/office/officeart/2005/8/layout/process3"/>
    <dgm:cxn modelId="{84B480DB-45F5-4660-B313-0DAB91E1FCCD}" srcId="{E5B593D8-F447-462A-8B3E-B60C01AA0955}" destId="{B0428CE1-6FA7-48AF-A74D-B065214352C8}" srcOrd="2" destOrd="0" parTransId="{48C382CF-4568-40F5-8B17-E54644E08273}" sibTransId="{2BC83623-04B6-4DEC-BA4A-886F3F98D285}"/>
    <dgm:cxn modelId="{5ADAED39-8D64-44CD-8B75-DA8E324DF15A}" type="presOf" srcId="{162CC1AC-EF13-4584-B9C3-3B3A27228B87}" destId="{7684D721-F014-4050-9B43-8DC263DA23F1}" srcOrd="1" destOrd="0" presId="urn:microsoft.com/office/officeart/2005/8/layout/process3"/>
    <dgm:cxn modelId="{A4038566-4F34-4D4A-8959-7D87C5820B69}" type="presOf" srcId="{FBE518D9-DEC3-4552-99DD-04D2E3B4E3D8}" destId="{0D28F286-2342-4659-9D4F-ACB999E5307A}" srcOrd="0" destOrd="2" presId="urn:microsoft.com/office/officeart/2005/8/layout/process3"/>
    <dgm:cxn modelId="{023BDBEE-74BB-4C25-9BBC-B14813880738}" srcId="{162CC1AC-EF13-4584-B9C3-3B3A27228B87}" destId="{56EA449F-7D37-4219-82B8-E4202372A9E0}" srcOrd="0" destOrd="0" parTransId="{688B0CBA-A5E1-43E8-B7F3-DD287D4B15DF}" sibTransId="{D71CA7D8-AF10-4384-8951-ECF0F5568750}"/>
    <dgm:cxn modelId="{ED43E091-721F-493C-962B-2EC0701BB867}" type="presOf" srcId="{56EA449F-7D37-4219-82B8-E4202372A9E0}" destId="{0D28F286-2342-4659-9D4F-ACB999E5307A}" srcOrd="0" destOrd="0" presId="urn:microsoft.com/office/officeart/2005/8/layout/process3"/>
    <dgm:cxn modelId="{56D3EC4B-2E3D-4156-BEE7-015E5CA4E722}" srcId="{E2097A0B-E457-465D-AC60-C18B862045CD}" destId="{AFEC50B8-3FB9-461B-A1C5-3721E133B963}" srcOrd="2" destOrd="0" parTransId="{12B61ACC-D9AF-49D5-A0E9-F0B70F276BFE}" sibTransId="{3BAF3377-68F6-45DF-9A47-5BD617643286}"/>
    <dgm:cxn modelId="{7FA917ED-8844-4CE1-B5B1-61C0175440E8}" type="presOf" srcId="{B0428CE1-6FA7-48AF-A74D-B065214352C8}" destId="{0CB40422-AD95-4DD9-8402-2163F7E1B2B8}" srcOrd="0" destOrd="2" presId="urn:microsoft.com/office/officeart/2005/8/layout/process3"/>
    <dgm:cxn modelId="{564D0B91-371C-44A6-9093-2BC924A79A39}" srcId="{1A377E4E-3AA0-41B9-BE08-42AFA95089C3}" destId="{E5B593D8-F447-462A-8B3E-B60C01AA0955}" srcOrd="1" destOrd="0" parTransId="{0D32919E-D2DC-4521-AFC4-8F7F13920D9F}" sibTransId="{BFC697F9-595B-4DC4-ADAF-85F7EA5B4492}"/>
    <dgm:cxn modelId="{765C2997-61B5-44CF-B951-F12716FF395D}" type="presOf" srcId="{EA97D272-7C42-416E-B576-31C98A4C44C9}" destId="{405AFC8A-6EB0-40A4-A81F-03A0A56EC83E}" srcOrd="0" destOrd="0" presId="urn:microsoft.com/office/officeart/2005/8/layout/process3"/>
    <dgm:cxn modelId="{8AA052DE-FAC9-4F7F-BC39-C0E5E06CED51}" type="presOf" srcId="{A3EF26F5-D9BC-4FBA-ACCA-FC66F65CAF6C}" destId="{0D28F286-2342-4659-9D4F-ACB999E5307A}" srcOrd="0" destOrd="1" presId="urn:microsoft.com/office/officeart/2005/8/layout/process3"/>
    <dgm:cxn modelId="{EF17E48F-F52B-4D96-949C-F94C5244067A}" type="presOf" srcId="{6B4A7542-ACDB-4F01-B147-597ED91619DC}" destId="{0CB40422-AD95-4DD9-8402-2163F7E1B2B8}" srcOrd="0" destOrd="3" presId="urn:microsoft.com/office/officeart/2005/8/layout/process3"/>
    <dgm:cxn modelId="{5F14FC16-4F85-455F-B379-CE63BAC51AE5}" type="presOf" srcId="{E2097A0B-E457-465D-AC60-C18B862045CD}" destId="{C7999643-8D28-49C0-9AF7-806EBC3528D4}" srcOrd="1" destOrd="0" presId="urn:microsoft.com/office/officeart/2005/8/layout/process3"/>
    <dgm:cxn modelId="{E18B3DC5-8A46-4FFA-87CA-644E3B1BF438}" srcId="{162CC1AC-EF13-4584-B9C3-3B3A27228B87}" destId="{A3EF26F5-D9BC-4FBA-ACCA-FC66F65CAF6C}" srcOrd="1" destOrd="0" parTransId="{D8AF49F7-786B-4539-862D-20497325418D}" sibTransId="{115B5491-CDE0-4290-96FD-0EA8305CFD18}"/>
    <dgm:cxn modelId="{0176B000-5814-469A-94C6-66AE89EDEB07}" type="presOf" srcId="{BFC697F9-595B-4DC4-ADAF-85F7EA5B4492}" destId="{8982BAC6-6830-4495-878B-B07A1D3EDA5B}" srcOrd="1" destOrd="0" presId="urn:microsoft.com/office/officeart/2005/8/layout/process3"/>
    <dgm:cxn modelId="{3CDB085E-61C8-4D10-884B-E53B5D56ACB0}" type="presOf" srcId="{95555006-6E8E-4572-9A64-163D296E724D}" destId="{6F65A61E-4628-43AB-8AA5-A097CCEE77D2}" srcOrd="0" destOrd="0" presId="urn:microsoft.com/office/officeart/2005/8/layout/process3"/>
    <dgm:cxn modelId="{9CF952CC-689F-4E85-86E8-2E252DF93FFB}" type="presOf" srcId="{EA97D272-7C42-416E-B576-31C98A4C44C9}" destId="{71109414-D7B1-45FA-AA8F-D786BEBAD872}" srcOrd="1" destOrd="0" presId="urn:microsoft.com/office/officeart/2005/8/layout/process3"/>
    <dgm:cxn modelId="{18290B27-7EFA-46F9-BE04-35D21163BA4C}" type="presOf" srcId="{332B2EA9-6178-4586-80FC-C4BA9415E3EE}" destId="{6F65A61E-4628-43AB-8AA5-A097CCEE77D2}" srcOrd="0" destOrd="1" presId="urn:microsoft.com/office/officeart/2005/8/layout/process3"/>
    <dgm:cxn modelId="{C1EA6468-FEAD-469E-9D6F-6E18DA12B5E8}" type="presOf" srcId="{AFEC50B8-3FB9-461B-A1C5-3721E133B963}" destId="{6F65A61E-4628-43AB-8AA5-A097CCEE77D2}" srcOrd="0" destOrd="2" presId="urn:microsoft.com/office/officeart/2005/8/layout/process3"/>
    <dgm:cxn modelId="{C113B5F9-4629-48E0-A918-13DC0C205A30}" srcId="{162CC1AC-EF13-4584-B9C3-3B3A27228B87}" destId="{FBE518D9-DEC3-4552-99DD-04D2E3B4E3D8}" srcOrd="2" destOrd="0" parTransId="{99618654-FFD3-4894-9F5E-AC4755E8AC72}" sibTransId="{3DF34B1D-6211-411E-A8AD-B5F0C59E48B9}"/>
    <dgm:cxn modelId="{8C282B23-5319-4B1A-9504-425C50B884AD}" srcId="{E2097A0B-E457-465D-AC60-C18B862045CD}" destId="{95555006-6E8E-4572-9A64-163D296E724D}" srcOrd="0" destOrd="0" parTransId="{83519DD0-3DF9-457B-B33F-15FA0F4C8B1D}" sibTransId="{B03799B5-2D32-4FC6-ADC7-33DE4799B33A}"/>
    <dgm:cxn modelId="{ED902834-4A20-4E19-81EF-F80464FC7DAA}" type="presOf" srcId="{1A377E4E-3AA0-41B9-BE08-42AFA95089C3}" destId="{0CCFD0BD-C957-4795-A29F-0A04D6B6297C}" srcOrd="0" destOrd="0" presId="urn:microsoft.com/office/officeart/2005/8/layout/process3"/>
    <dgm:cxn modelId="{B5B31B3F-688E-4D92-9BC2-07D65FC83BBC}" type="presOf" srcId="{162CC1AC-EF13-4584-B9C3-3B3A27228B87}" destId="{9031B1B0-9F58-4C44-A0DF-6657AB6A406E}" srcOrd="0" destOrd="0" presId="urn:microsoft.com/office/officeart/2005/8/layout/process3"/>
    <dgm:cxn modelId="{A30B6730-56E8-40B8-AA20-6502462DA317}" type="presOf" srcId="{BFC697F9-595B-4DC4-ADAF-85F7EA5B4492}" destId="{33D1C7C9-66FB-4EA9-AB19-3093345E9FE4}" srcOrd="0" destOrd="0" presId="urn:microsoft.com/office/officeart/2005/8/layout/process3"/>
    <dgm:cxn modelId="{2809791A-523C-40FA-BED3-F3FCD6BAC5CE}" type="presOf" srcId="{108365E4-EDAC-46A7-94E9-B796D67BD6B1}" destId="{0CB40422-AD95-4DD9-8402-2163F7E1B2B8}" srcOrd="0" destOrd="1" presId="urn:microsoft.com/office/officeart/2005/8/layout/process3"/>
    <dgm:cxn modelId="{A604FCED-00F4-4C2E-8D05-9D56B7EB865B}" srcId="{E5B593D8-F447-462A-8B3E-B60C01AA0955}" destId="{BE6FA1CF-8188-46C1-A3B6-D7633405F116}" srcOrd="0" destOrd="0" parTransId="{DD373BD9-6691-4CF2-BB30-277A4B5BDF4E}" sibTransId="{781B565E-989C-4B00-AF67-F02DEF4479F1}"/>
    <dgm:cxn modelId="{E674E294-0050-4703-98C2-43830891435D}" srcId="{1A377E4E-3AA0-41B9-BE08-42AFA95089C3}" destId="{162CC1AC-EF13-4584-B9C3-3B3A27228B87}" srcOrd="2" destOrd="0" parTransId="{CBEEEC4A-56AE-4FE9-891D-DE7CF4D59D52}" sibTransId="{BB4399A8-67F9-4408-9ABC-DFB7B99ACA67}"/>
    <dgm:cxn modelId="{066E576E-43A9-4221-8643-1F562D690E21}" srcId="{E5B593D8-F447-462A-8B3E-B60C01AA0955}" destId="{108365E4-EDAC-46A7-94E9-B796D67BD6B1}" srcOrd="1" destOrd="0" parTransId="{4D5E20A3-06B1-4B5A-AB9F-D9048FDAF38A}" sibTransId="{0F48A16F-A4DF-42D0-8039-6D5DA2A79DE6}"/>
    <dgm:cxn modelId="{53DA57DC-97A3-472B-9E2C-701E1BAD5AF6}" srcId="{1A377E4E-3AA0-41B9-BE08-42AFA95089C3}" destId="{E2097A0B-E457-465D-AC60-C18B862045CD}" srcOrd="0" destOrd="0" parTransId="{B339BCF9-AE29-4B00-A650-96A70D5363DD}" sibTransId="{EA97D272-7C42-416E-B576-31C98A4C44C9}"/>
    <dgm:cxn modelId="{B0974088-56DC-4E3F-8F89-89C87B99106A}" type="presOf" srcId="{E2097A0B-E457-465D-AC60-C18B862045CD}" destId="{12C2D9D8-7F0A-4603-B08E-4F7DF58239B5}" srcOrd="0" destOrd="0" presId="urn:microsoft.com/office/officeart/2005/8/layout/process3"/>
    <dgm:cxn modelId="{32D8E056-4F0E-46EC-A3C9-701222163CDD}" type="presOf" srcId="{E5B593D8-F447-462A-8B3E-B60C01AA0955}" destId="{8E606CDE-9841-4AA5-BB31-9E8EB586B75B}" srcOrd="0" destOrd="0" presId="urn:microsoft.com/office/officeart/2005/8/layout/process3"/>
    <dgm:cxn modelId="{1DC6AA3F-ED59-4F10-BF2D-2833F12BBF64}" srcId="{E5B593D8-F447-462A-8B3E-B60C01AA0955}" destId="{6B4A7542-ACDB-4F01-B147-597ED91619DC}" srcOrd="3" destOrd="0" parTransId="{661E1DC6-E76E-448C-B7E5-97589FDDEC2E}" sibTransId="{93469F65-538B-4F17-93DD-B651AD99457B}"/>
    <dgm:cxn modelId="{3B14D65C-973B-4D89-A29C-D6DE5174D370}" srcId="{E2097A0B-E457-465D-AC60-C18B862045CD}" destId="{332B2EA9-6178-4586-80FC-C4BA9415E3EE}" srcOrd="1" destOrd="0" parTransId="{870C7605-40AB-4D4C-B1F1-0E3D9B2E77CA}" sibTransId="{4FEBED61-0973-4AAF-85B1-A76752159A49}"/>
    <dgm:cxn modelId="{1639948C-0EEB-4857-B124-E264386C2D42}" type="presOf" srcId="{E5B593D8-F447-462A-8B3E-B60C01AA0955}" destId="{F01A2EA8-0B2F-48F6-AD34-63F4953F6C6C}" srcOrd="1" destOrd="0" presId="urn:microsoft.com/office/officeart/2005/8/layout/process3"/>
    <dgm:cxn modelId="{4AA66546-1475-4C1B-9E74-6DCC5F2C0D08}" type="presParOf" srcId="{0CCFD0BD-C957-4795-A29F-0A04D6B6297C}" destId="{6588CEDA-3494-4134-9596-FAFE32093B80}" srcOrd="0" destOrd="0" presId="urn:microsoft.com/office/officeart/2005/8/layout/process3"/>
    <dgm:cxn modelId="{B7221D94-A4D0-41F8-B7DA-1BCD9DE9CDD3}" type="presParOf" srcId="{6588CEDA-3494-4134-9596-FAFE32093B80}" destId="{12C2D9D8-7F0A-4603-B08E-4F7DF58239B5}" srcOrd="0" destOrd="0" presId="urn:microsoft.com/office/officeart/2005/8/layout/process3"/>
    <dgm:cxn modelId="{D02F06A8-DDDB-4836-821C-9249E05535CA}" type="presParOf" srcId="{6588CEDA-3494-4134-9596-FAFE32093B80}" destId="{C7999643-8D28-49C0-9AF7-806EBC3528D4}" srcOrd="1" destOrd="0" presId="urn:microsoft.com/office/officeart/2005/8/layout/process3"/>
    <dgm:cxn modelId="{93EE93D2-92A2-4F94-A382-D7DB7E403FE6}" type="presParOf" srcId="{6588CEDA-3494-4134-9596-FAFE32093B80}" destId="{6F65A61E-4628-43AB-8AA5-A097CCEE77D2}" srcOrd="2" destOrd="0" presId="urn:microsoft.com/office/officeart/2005/8/layout/process3"/>
    <dgm:cxn modelId="{AA05FF4C-2AA3-430E-ACFC-CEF43ECBF9FA}" type="presParOf" srcId="{0CCFD0BD-C957-4795-A29F-0A04D6B6297C}" destId="{405AFC8A-6EB0-40A4-A81F-03A0A56EC83E}" srcOrd="1" destOrd="0" presId="urn:microsoft.com/office/officeart/2005/8/layout/process3"/>
    <dgm:cxn modelId="{A04522CC-F81F-4E3C-A449-C242D9D9F95A}" type="presParOf" srcId="{405AFC8A-6EB0-40A4-A81F-03A0A56EC83E}" destId="{71109414-D7B1-45FA-AA8F-D786BEBAD872}" srcOrd="0" destOrd="0" presId="urn:microsoft.com/office/officeart/2005/8/layout/process3"/>
    <dgm:cxn modelId="{1B6F2833-5D2F-43D4-809B-1E6A7EE71332}" type="presParOf" srcId="{0CCFD0BD-C957-4795-A29F-0A04D6B6297C}" destId="{9099653A-C4FF-42BD-8AD1-004BEFB03C6B}" srcOrd="2" destOrd="0" presId="urn:microsoft.com/office/officeart/2005/8/layout/process3"/>
    <dgm:cxn modelId="{376A8CC0-6A21-40C7-82CD-3CFF7372F884}" type="presParOf" srcId="{9099653A-C4FF-42BD-8AD1-004BEFB03C6B}" destId="{8E606CDE-9841-4AA5-BB31-9E8EB586B75B}" srcOrd="0" destOrd="0" presId="urn:microsoft.com/office/officeart/2005/8/layout/process3"/>
    <dgm:cxn modelId="{BAB266D1-8EC1-440F-9838-53EBFA2110FE}" type="presParOf" srcId="{9099653A-C4FF-42BD-8AD1-004BEFB03C6B}" destId="{F01A2EA8-0B2F-48F6-AD34-63F4953F6C6C}" srcOrd="1" destOrd="0" presId="urn:microsoft.com/office/officeart/2005/8/layout/process3"/>
    <dgm:cxn modelId="{D09C7FAC-C144-4C1B-911D-646ADDF5D274}" type="presParOf" srcId="{9099653A-C4FF-42BD-8AD1-004BEFB03C6B}" destId="{0CB40422-AD95-4DD9-8402-2163F7E1B2B8}" srcOrd="2" destOrd="0" presId="urn:microsoft.com/office/officeart/2005/8/layout/process3"/>
    <dgm:cxn modelId="{62FFBEFC-5A18-44BA-B6E9-826710A8DBFC}" type="presParOf" srcId="{0CCFD0BD-C957-4795-A29F-0A04D6B6297C}" destId="{33D1C7C9-66FB-4EA9-AB19-3093345E9FE4}" srcOrd="3" destOrd="0" presId="urn:microsoft.com/office/officeart/2005/8/layout/process3"/>
    <dgm:cxn modelId="{A4B1DB87-0A66-4A42-BBCF-28D760EF5887}" type="presParOf" srcId="{33D1C7C9-66FB-4EA9-AB19-3093345E9FE4}" destId="{8982BAC6-6830-4495-878B-B07A1D3EDA5B}" srcOrd="0" destOrd="0" presId="urn:microsoft.com/office/officeart/2005/8/layout/process3"/>
    <dgm:cxn modelId="{5BB411A0-5B2B-4365-846F-BABA26FC1C4A}" type="presParOf" srcId="{0CCFD0BD-C957-4795-A29F-0A04D6B6297C}" destId="{6D698B05-2AD0-4E34-B12A-C3474F565DF8}" srcOrd="4" destOrd="0" presId="urn:microsoft.com/office/officeart/2005/8/layout/process3"/>
    <dgm:cxn modelId="{674A7326-0E36-44A8-9A89-94F408F452D0}" type="presParOf" srcId="{6D698B05-2AD0-4E34-B12A-C3474F565DF8}" destId="{9031B1B0-9F58-4C44-A0DF-6657AB6A406E}" srcOrd="0" destOrd="0" presId="urn:microsoft.com/office/officeart/2005/8/layout/process3"/>
    <dgm:cxn modelId="{DDA90746-59C6-4703-9E93-57E502A4BD6D}" type="presParOf" srcId="{6D698B05-2AD0-4E34-B12A-C3474F565DF8}" destId="{7684D721-F014-4050-9B43-8DC263DA23F1}" srcOrd="1" destOrd="0" presId="urn:microsoft.com/office/officeart/2005/8/layout/process3"/>
    <dgm:cxn modelId="{17974894-2DE5-423C-AD84-8329FEAC71D1}" type="presParOf" srcId="{6D698B05-2AD0-4E34-B12A-C3474F565DF8}" destId="{0D28F286-2342-4659-9D4F-ACB999E5307A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999643-8D28-49C0-9AF7-806EBC3528D4}">
      <dsp:nvSpPr>
        <dsp:cNvPr id="0" name=""/>
        <dsp:cNvSpPr/>
      </dsp:nvSpPr>
      <dsp:spPr>
        <a:xfrm>
          <a:off x="3867" y="1020381"/>
          <a:ext cx="1230611" cy="54293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 dirty="0" smtClean="0">
              <a:solidFill>
                <a:srgbClr val="00206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準備階段</a:t>
          </a:r>
          <a:endParaRPr lang="zh-TW" altLang="en-US" sz="1400" kern="1200" dirty="0">
            <a:solidFill>
              <a:srgbClr val="00206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867" y="1020381"/>
        <a:ext cx="1230611" cy="361953"/>
      </dsp:txXfrm>
    </dsp:sp>
    <dsp:sp modelId="{6F65A61E-4628-43AB-8AA5-A097CCEE77D2}">
      <dsp:nvSpPr>
        <dsp:cNvPr id="0" name=""/>
        <dsp:cNvSpPr/>
      </dsp:nvSpPr>
      <dsp:spPr>
        <a:xfrm>
          <a:off x="255920" y="1382335"/>
          <a:ext cx="1230611" cy="88912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蒐集資料</a:t>
          </a:r>
          <a:endParaRPr lang="zh-TW" altLang="en-US" sz="1200" kern="1200" dirty="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學生分組</a:t>
          </a:r>
          <a:endParaRPr lang="zh-TW" altLang="en-US" sz="1200" kern="1200" dirty="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安全教育</a:t>
          </a:r>
          <a:endParaRPr lang="zh-TW" altLang="en-US" sz="1200" kern="1200" dirty="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281961" y="1408376"/>
        <a:ext cx="1178529" cy="837039"/>
      </dsp:txXfrm>
    </dsp:sp>
    <dsp:sp modelId="{405AFC8A-6EB0-40A4-A81F-03A0A56EC83E}">
      <dsp:nvSpPr>
        <dsp:cNvPr id="0" name=""/>
        <dsp:cNvSpPr/>
      </dsp:nvSpPr>
      <dsp:spPr>
        <a:xfrm>
          <a:off x="1421035" y="1048165"/>
          <a:ext cx="395499" cy="306386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400" kern="1200"/>
        </a:p>
      </dsp:txBody>
      <dsp:txXfrm>
        <a:off x="1421035" y="1109442"/>
        <a:ext cx="303583" cy="183832"/>
      </dsp:txXfrm>
    </dsp:sp>
    <dsp:sp modelId="{F01A2EA8-0B2F-48F6-AD34-63F4953F6C6C}">
      <dsp:nvSpPr>
        <dsp:cNvPr id="0" name=""/>
        <dsp:cNvSpPr/>
      </dsp:nvSpPr>
      <dsp:spPr>
        <a:xfrm>
          <a:off x="1980704" y="1020381"/>
          <a:ext cx="1230611" cy="542930"/>
        </a:xfrm>
        <a:prstGeom prst="roundRect">
          <a:avLst>
            <a:gd name="adj" fmla="val 10000"/>
          </a:avLst>
        </a:prstGeom>
        <a:solidFill>
          <a:schemeClr val="accent2">
            <a:hueOff val="2340759"/>
            <a:satOff val="-2919"/>
            <a:lumOff val="68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 dirty="0" smtClean="0">
              <a:solidFill>
                <a:srgbClr val="00206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發展階段</a:t>
          </a:r>
          <a:endParaRPr lang="zh-TW" altLang="en-US" sz="1400" kern="1200" dirty="0">
            <a:solidFill>
              <a:srgbClr val="00206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980704" y="1020381"/>
        <a:ext cx="1230611" cy="361953"/>
      </dsp:txXfrm>
    </dsp:sp>
    <dsp:sp modelId="{0CB40422-AD95-4DD9-8402-2163F7E1B2B8}">
      <dsp:nvSpPr>
        <dsp:cNvPr id="0" name=""/>
        <dsp:cNvSpPr/>
      </dsp:nvSpPr>
      <dsp:spPr>
        <a:xfrm>
          <a:off x="2190430" y="1382335"/>
          <a:ext cx="1315265" cy="88912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2340759"/>
              <a:satOff val="-2919"/>
              <a:lumOff val="68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體驗行動</a:t>
          </a:r>
          <a:endParaRPr lang="zh-TW" altLang="en-US" sz="1200" kern="1200" dirty="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 dirty="0">
              <a:latin typeface="標楷體" panose="03000509000000000000" pitchFamily="65" charset="-120"/>
              <a:ea typeface="標楷體" panose="03000509000000000000" pitchFamily="65" charset="-120"/>
            </a:rPr>
            <a:t>導覽活動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學生分組活動</a:t>
          </a:r>
          <a:endParaRPr lang="zh-TW" altLang="en-US" sz="1200" kern="1200" dirty="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2800" kern="1200" dirty="0"/>
        </a:p>
      </dsp:txBody>
      <dsp:txXfrm>
        <a:off x="2216471" y="1408376"/>
        <a:ext cx="1263183" cy="837039"/>
      </dsp:txXfrm>
    </dsp:sp>
    <dsp:sp modelId="{33D1C7C9-66FB-4EA9-AB19-3093345E9FE4}">
      <dsp:nvSpPr>
        <dsp:cNvPr id="0" name=""/>
        <dsp:cNvSpPr/>
      </dsp:nvSpPr>
      <dsp:spPr>
        <a:xfrm>
          <a:off x="3408453" y="1048165"/>
          <a:ext cx="417932" cy="306386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400" kern="1200"/>
        </a:p>
      </dsp:txBody>
      <dsp:txXfrm>
        <a:off x="3408453" y="1109442"/>
        <a:ext cx="326016" cy="183832"/>
      </dsp:txXfrm>
    </dsp:sp>
    <dsp:sp modelId="{7684D721-F014-4050-9B43-8DC263DA23F1}">
      <dsp:nvSpPr>
        <dsp:cNvPr id="0" name=""/>
        <dsp:cNvSpPr/>
      </dsp:nvSpPr>
      <dsp:spPr>
        <a:xfrm>
          <a:off x="3999867" y="1020381"/>
          <a:ext cx="1230611" cy="542930"/>
        </a:xfrm>
        <a:prstGeom prst="roundRect">
          <a:avLst>
            <a:gd name="adj" fmla="val 10000"/>
          </a:avLst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 dirty="0" smtClean="0">
              <a:solidFill>
                <a:srgbClr val="00206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總結階段</a:t>
          </a:r>
          <a:endParaRPr lang="zh-TW" altLang="en-US" sz="1400" kern="1200" dirty="0">
            <a:solidFill>
              <a:srgbClr val="00206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999867" y="1020381"/>
        <a:ext cx="1230611" cy="361953"/>
      </dsp:txXfrm>
    </dsp:sp>
    <dsp:sp modelId="{0D28F286-2342-4659-9D4F-ACB999E5307A}">
      <dsp:nvSpPr>
        <dsp:cNvPr id="0" name=""/>
        <dsp:cNvSpPr/>
      </dsp:nvSpPr>
      <dsp:spPr>
        <a:xfrm>
          <a:off x="4251920" y="1382335"/>
          <a:ext cx="1230611" cy="88912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討論</a:t>
          </a:r>
          <a:endParaRPr lang="zh-TW" altLang="en-US" sz="1200" kern="1200" dirty="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分享</a:t>
          </a:r>
          <a:endParaRPr lang="zh-TW" altLang="en-US" sz="1200" kern="1200" dirty="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省思</a:t>
          </a:r>
          <a:endParaRPr lang="zh-TW" altLang="en-US" sz="1200" kern="1200" dirty="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277961" y="1408376"/>
        <a:ext cx="1178529" cy="8370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生教</cp:lastModifiedBy>
  <cp:revision>4</cp:revision>
  <cp:lastPrinted>2018-04-24T00:28:00Z</cp:lastPrinted>
  <dcterms:created xsi:type="dcterms:W3CDTF">2018-04-16T01:13:00Z</dcterms:created>
  <dcterms:modified xsi:type="dcterms:W3CDTF">2018-04-24T00:53:00Z</dcterms:modified>
</cp:coreProperties>
</file>