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A44" w:rsidRDefault="004C1B7B">
      <w:pPr>
        <w:pStyle w:val="Standard"/>
        <w:jc w:val="center"/>
      </w:pPr>
      <w:r>
        <w:rPr>
          <w:rFonts w:ascii="標楷體" w:eastAsia="標楷體" w:hAnsi="標楷體" w:cs="標楷體"/>
          <w:sz w:val="36"/>
          <w:szCs w:val="36"/>
        </w:rPr>
        <w:t>子計畫四: 宜蘭蘇澳國中106學年度辦理</w:t>
      </w:r>
    </w:p>
    <w:p w:rsidR="00102A44" w:rsidRDefault="004C1B7B">
      <w:pPr>
        <w:pStyle w:val="Standard"/>
        <w:jc w:val="center"/>
      </w:pPr>
      <w:r>
        <w:rPr>
          <w:rFonts w:ascii="標楷體" w:eastAsia="標楷體" w:hAnsi="標楷體" w:cs="標楷體"/>
          <w:sz w:val="36"/>
          <w:szCs w:val="36"/>
        </w:rPr>
        <w:t>「戶外教育」成果報告書</w:t>
      </w:r>
    </w:p>
    <w:p w:rsidR="00102A44" w:rsidRDefault="004C1B7B">
      <w:pPr>
        <w:pStyle w:val="Standard"/>
        <w:spacing w:line="400" w:lineRule="exact"/>
        <w:ind w:left="151" w:hanging="691"/>
        <w:jc w:val="both"/>
      </w:pPr>
      <w:r>
        <w:rPr>
          <w:rFonts w:ascii="Verdana" w:eastAsia="標楷體" w:hAnsi="Verdana" w:cs="Verdana"/>
          <w:color w:val="000000"/>
          <w:sz w:val="36"/>
          <w:szCs w:val="36"/>
        </w:rPr>
        <w:t>壹、量之分析：</w:t>
      </w:r>
    </w:p>
    <w:p w:rsidR="00102A44" w:rsidRDefault="004C1B7B" w:rsidP="00FF4B19">
      <w:pPr>
        <w:pStyle w:val="Standard"/>
        <w:spacing w:line="360" w:lineRule="auto"/>
        <w:ind w:left="-1" w:hanging="359"/>
      </w:pPr>
      <w:r>
        <w:rPr>
          <w:rFonts w:ascii="標楷體" w:eastAsia="標楷體" w:hAnsi="標楷體" w:cs="標楷體"/>
          <w:b/>
          <w:sz w:val="28"/>
          <w:szCs w:val="28"/>
        </w:rPr>
        <w:t>一、106學年度教育部國民及學前教育署補助實施戶外教育計畫成果績效表</w:t>
      </w:r>
    </w:p>
    <w:p w:rsidR="00102A44" w:rsidRDefault="004C1B7B" w:rsidP="00FF4B19">
      <w:pPr>
        <w:pStyle w:val="Standard"/>
        <w:snapToGrid w:val="0"/>
        <w:spacing w:line="360" w:lineRule="auto"/>
      </w:pPr>
      <w:r>
        <w:rPr>
          <w:rFonts w:ascii="標楷體" w:eastAsia="標楷體" w:hAnsi="標楷體" w:cs="標楷體"/>
          <w:b/>
          <w:sz w:val="28"/>
          <w:szCs w:val="28"/>
        </w:rPr>
        <w:t>直轄市、縣(市)：</w:t>
      </w:r>
      <w:r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 宜蘭縣         </w:t>
      </w:r>
      <w:r>
        <w:rPr>
          <w:rFonts w:ascii="標楷體" w:eastAsia="標楷體" w:hAnsi="標楷體" w:cs="標楷體"/>
          <w:b/>
          <w:sz w:val="28"/>
          <w:szCs w:val="28"/>
        </w:rPr>
        <w:t>；期程：</w:t>
      </w:r>
      <w:r>
        <w:rPr>
          <w:rFonts w:ascii="標楷體" w:eastAsia="標楷體" w:hAnsi="標楷體" w:cs="標楷體"/>
          <w:b/>
          <w:sz w:val="28"/>
          <w:szCs w:val="28"/>
          <w:u w:val="single"/>
        </w:rPr>
        <w:t>106年8月至107年7月</w:t>
      </w:r>
    </w:p>
    <w:p w:rsidR="002A4E61" w:rsidRPr="00327283" w:rsidRDefault="004C1B7B" w:rsidP="00FF4B19">
      <w:pPr>
        <w:pStyle w:val="Standard"/>
        <w:tabs>
          <w:tab w:val="left" w:pos="720"/>
        </w:tabs>
        <w:snapToGrid w:val="0"/>
        <w:spacing w:before="180" w:line="360" w:lineRule="auto"/>
        <w:rPr>
          <w:rFonts w:ascii="標楷體" w:eastAsia="標楷體" w:hAnsi="標楷體"/>
          <w:b/>
          <w:sz w:val="28"/>
          <w:szCs w:val="28"/>
        </w:rPr>
      </w:pPr>
      <w:r w:rsidRPr="00327283">
        <w:rPr>
          <w:rFonts w:ascii="標楷體" w:eastAsia="標楷體" w:hAnsi="標楷體" w:cs="標楷體"/>
          <w:b/>
          <w:sz w:val="28"/>
          <w:szCs w:val="28"/>
        </w:rPr>
        <w:t>(四)學校實施戶外教育費用(子計畫四)</w:t>
      </w:r>
      <w:r w:rsidR="002A4E61" w:rsidRPr="00327283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102A44" w:rsidRPr="00327283" w:rsidRDefault="002A4E61" w:rsidP="00327283">
      <w:pPr>
        <w:pStyle w:val="Standard"/>
        <w:tabs>
          <w:tab w:val="left" w:pos="720"/>
        </w:tabs>
        <w:snapToGrid w:val="0"/>
        <w:spacing w:before="180" w:line="360" w:lineRule="auto"/>
        <w:ind w:leftChars="-236" w:hangingChars="202" w:hanging="566"/>
        <w:rPr>
          <w:rFonts w:ascii="標楷體" w:eastAsia="標楷體" w:hAnsi="標楷體" w:cs="標楷體"/>
          <w:b/>
          <w:sz w:val="28"/>
          <w:szCs w:val="28"/>
        </w:rPr>
      </w:pPr>
      <w:r w:rsidRPr="00327283">
        <w:rPr>
          <w:rFonts w:ascii="標楷體" w:eastAsia="標楷體" w:hAnsi="標楷體" w:hint="eastAsia"/>
          <w:b/>
          <w:sz w:val="28"/>
          <w:szCs w:val="28"/>
        </w:rPr>
        <w:t>蘇澳國中106學年度青少年地方環境教育議題探究學習戶外教育課程實施計畫</w:t>
      </w:r>
    </w:p>
    <w:tbl>
      <w:tblPr>
        <w:tblW w:w="10558" w:type="dxa"/>
        <w:tblInd w:w="-84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7"/>
        <w:gridCol w:w="3421"/>
        <w:gridCol w:w="1440"/>
        <w:gridCol w:w="2676"/>
        <w:gridCol w:w="850"/>
        <w:gridCol w:w="1524"/>
      </w:tblGrid>
      <w:tr w:rsidR="00102A44" w:rsidTr="0033389E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2A44" w:rsidRDefault="004C1B7B" w:rsidP="00FF4B19">
            <w:pPr>
              <w:pStyle w:val="Standard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  <w:t>月份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2A44" w:rsidRDefault="004C1B7B" w:rsidP="00FF4B19">
            <w:pPr>
              <w:pStyle w:val="Standard"/>
              <w:spacing w:line="360" w:lineRule="auto"/>
              <w:jc w:val="center"/>
            </w:pPr>
            <w:r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  <w:t>計畫/活動/研習名稱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2A44" w:rsidRDefault="004C1B7B" w:rsidP="00FF4B19">
            <w:pPr>
              <w:pStyle w:val="Standard"/>
              <w:spacing w:line="360" w:lineRule="auto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2A44" w:rsidRDefault="004C1B7B" w:rsidP="00FF4B19">
            <w:pPr>
              <w:pStyle w:val="Standard"/>
              <w:spacing w:line="360" w:lineRule="auto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  <w:t>對象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2A44" w:rsidRDefault="004C1B7B" w:rsidP="00FF4B19">
            <w:pPr>
              <w:pStyle w:val="Standard"/>
              <w:spacing w:line="360" w:lineRule="auto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  <w:t>人數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2A44" w:rsidRDefault="004C1B7B" w:rsidP="00FF4B19">
            <w:pPr>
              <w:pStyle w:val="Standard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/>
                <w:b/>
                <w:color w:val="000000"/>
              </w:rPr>
              <w:t>執行經費（元）</w:t>
            </w:r>
          </w:p>
        </w:tc>
      </w:tr>
      <w:tr w:rsidR="002D5FAD" w:rsidTr="0033389E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5FAD" w:rsidRDefault="00250C43" w:rsidP="00FF4B19">
            <w:pPr>
              <w:pStyle w:val="Standard"/>
              <w:spacing w:line="360" w:lineRule="auto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5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5FAD" w:rsidRDefault="002D5FAD" w:rsidP="00FF4B19">
            <w:pPr>
              <w:pStyle w:val="Standard"/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</w:rPr>
              <w:t>學校旁萁山橋工程對同學上課路線之影響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FAD" w:rsidRPr="004C1B7B" w:rsidRDefault="002D5FAD" w:rsidP="00FF4B19">
            <w:pPr>
              <w:pStyle w:val="Standard"/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蘇花改沿路工程段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5FAD" w:rsidRDefault="002D5FAD" w:rsidP="00FF4B19">
            <w:pPr>
              <w:pStyle w:val="Standard"/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蘇澳國中</w:t>
            </w:r>
            <w:r w:rsidR="00A668C8">
              <w:rPr>
                <w:rFonts w:ascii="標楷體" w:eastAsia="標楷體" w:hAnsi="標楷體" w:cs="標楷體" w:hint="eastAsia"/>
              </w:rPr>
              <w:t>八</w:t>
            </w:r>
            <w:r>
              <w:rPr>
                <w:rFonts w:ascii="標楷體" w:eastAsia="標楷體" w:hAnsi="標楷體" w:cs="標楷體" w:hint="eastAsia"/>
              </w:rPr>
              <w:t>年級學生</w:t>
            </w:r>
            <w:r w:rsidR="0024071D">
              <w:rPr>
                <w:rFonts w:ascii="標楷體" w:eastAsia="標楷體" w:hAnsi="標楷體" w:cs="標楷體" w:hint="eastAsia"/>
              </w:rPr>
              <w:t>暨全蘇澳鎮中小學師生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FAD" w:rsidRDefault="003F4493" w:rsidP="00FF4B19">
            <w:pPr>
              <w:pStyle w:val="Standard"/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150</w:t>
            </w:r>
            <w:r w:rsidR="002D5FAD">
              <w:rPr>
                <w:rFonts w:ascii="標楷體" w:eastAsia="標楷體" w:hAnsi="標楷體" w:cs="標楷體" w:hint="eastAsia"/>
              </w:rPr>
              <w:t>人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FAD" w:rsidRDefault="003F4493" w:rsidP="00FF4B19">
            <w:pPr>
              <w:pStyle w:val="Standard"/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25</w:t>
            </w:r>
            <w:r w:rsidR="001111B0">
              <w:rPr>
                <w:rFonts w:ascii="標楷體" w:eastAsia="標楷體" w:hAnsi="標楷體" w:cs="標楷體" w:hint="eastAsia"/>
              </w:rPr>
              <w:t>2</w:t>
            </w:r>
            <w:r>
              <w:rPr>
                <w:rFonts w:ascii="標楷體" w:eastAsia="標楷體" w:hAnsi="標楷體" w:cs="標楷體" w:hint="eastAsia"/>
              </w:rPr>
              <w:t>00</w:t>
            </w:r>
          </w:p>
        </w:tc>
      </w:tr>
      <w:tr w:rsidR="002D5FAD" w:rsidTr="00073189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5FAD" w:rsidRDefault="002D5FAD" w:rsidP="00FF4B19">
            <w:pPr>
              <w:pStyle w:val="Standard"/>
              <w:spacing w:line="360" w:lineRule="auto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4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5FAD" w:rsidRDefault="002D5FAD" w:rsidP="00FF4B19">
            <w:pPr>
              <w:pStyle w:val="Standard"/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</w:rPr>
              <w:t>直線鐵路對頭城鎮發展之影響評估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FAD" w:rsidRPr="004C1B7B" w:rsidRDefault="002D5FAD" w:rsidP="00FF4B19">
            <w:pPr>
              <w:pStyle w:val="Standard"/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頭城鎮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FAD" w:rsidRDefault="002D5FAD" w:rsidP="00312DB1">
            <w:pPr>
              <w:pStyle w:val="Standard"/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蘇澳國中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FAD" w:rsidRDefault="002D5FAD" w:rsidP="00FF4B19">
            <w:pPr>
              <w:pStyle w:val="Standard"/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25人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FAD" w:rsidRDefault="003F4493" w:rsidP="00FF4B19">
            <w:pPr>
              <w:pStyle w:val="Standard"/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15000</w:t>
            </w:r>
          </w:p>
        </w:tc>
      </w:tr>
      <w:tr w:rsidR="002D5FAD" w:rsidTr="00073189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5FAD" w:rsidRDefault="002D5FAD" w:rsidP="00FF4B19">
            <w:pPr>
              <w:pStyle w:val="Standard"/>
              <w:spacing w:line="360" w:lineRule="auto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5FAD" w:rsidRDefault="002D5FAD" w:rsidP="00FF4B19">
            <w:pPr>
              <w:pStyle w:val="Standard"/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</w:rPr>
              <w:t>羅東夜市對當地居民的生活交通之影響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FAD" w:rsidRPr="004C1B7B" w:rsidRDefault="002D5FAD" w:rsidP="00FF4B19">
            <w:pPr>
              <w:pStyle w:val="Standard"/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羅東鎮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FAD" w:rsidRDefault="002D5FAD" w:rsidP="00312DB1">
            <w:pPr>
              <w:pStyle w:val="Standard"/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蘇澳國中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FAD" w:rsidRDefault="002D5FAD" w:rsidP="00FF4B19">
            <w:pPr>
              <w:pStyle w:val="Standard"/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25人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FAD" w:rsidRDefault="003F4493" w:rsidP="00FF4B19">
            <w:pPr>
              <w:pStyle w:val="Standard"/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15000</w:t>
            </w:r>
          </w:p>
        </w:tc>
      </w:tr>
    </w:tbl>
    <w:p w:rsidR="00102A44" w:rsidRDefault="004C1B7B" w:rsidP="00FF4B19">
      <w:pPr>
        <w:pStyle w:val="Standard"/>
        <w:spacing w:line="360" w:lineRule="auto"/>
      </w:pPr>
      <w:r>
        <w:rPr>
          <w:rFonts w:ascii="標楷體" w:eastAsia="標楷體" w:hAnsi="標楷體" w:cs="Arial"/>
        </w:rPr>
        <w:tab/>
      </w:r>
    </w:p>
    <w:p w:rsidR="00A51BAE" w:rsidRDefault="00A51BAE">
      <w:pPr>
        <w:suppressAutoHyphens w:val="0"/>
        <w:rPr>
          <w:rFonts w:ascii="標楷體" w:eastAsia="標楷體" w:hAnsi="標楷體" w:cs="Arial"/>
          <w:b/>
          <w:sz w:val="28"/>
          <w:szCs w:val="28"/>
          <w:lang w:bidi="ar-SA"/>
        </w:rPr>
      </w:pPr>
      <w:r>
        <w:rPr>
          <w:rFonts w:ascii="標楷體" w:eastAsia="標楷體" w:hAnsi="標楷體" w:cs="Arial"/>
          <w:b/>
          <w:sz w:val="28"/>
          <w:szCs w:val="28"/>
        </w:rPr>
        <w:br w:type="page"/>
      </w:r>
    </w:p>
    <w:p w:rsidR="00FF4B19" w:rsidRDefault="004C1B7B" w:rsidP="00FF4B19">
      <w:pPr>
        <w:pStyle w:val="Standard"/>
        <w:tabs>
          <w:tab w:val="left" w:pos="2595"/>
        </w:tabs>
        <w:spacing w:line="360" w:lineRule="auto"/>
        <w:rPr>
          <w:rFonts w:ascii="標楷體" w:eastAsia="標楷體" w:hAnsi="標楷體" w:cs="Arial"/>
          <w:b/>
          <w:sz w:val="28"/>
          <w:szCs w:val="28"/>
        </w:rPr>
      </w:pPr>
      <w:r>
        <w:rPr>
          <w:rFonts w:ascii="標楷體" w:eastAsia="標楷體" w:hAnsi="標楷體" w:cs="Arial"/>
          <w:b/>
          <w:sz w:val="28"/>
          <w:szCs w:val="28"/>
        </w:rPr>
        <w:lastRenderedPageBreak/>
        <w:t>二、教材研發</w:t>
      </w:r>
    </w:p>
    <w:p w:rsidR="00864EEE" w:rsidRDefault="00FF4B19" w:rsidP="00FF4B19">
      <w:pPr>
        <w:pStyle w:val="Standard"/>
        <w:tabs>
          <w:tab w:val="left" w:pos="2595"/>
        </w:tabs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864EEE">
        <w:rPr>
          <w:rFonts w:ascii="標楷體" w:eastAsia="標楷體" w:hAnsi="標楷體" w:hint="eastAsia"/>
        </w:rPr>
        <w:t>(一)、</w:t>
      </w:r>
      <w:r w:rsidR="00864EEE" w:rsidRPr="002118BB">
        <w:rPr>
          <w:rFonts w:ascii="標楷體" w:eastAsia="標楷體" w:hAnsi="標楷體" w:hint="eastAsia"/>
        </w:rPr>
        <w:t>「</w:t>
      </w:r>
      <w:r w:rsidR="00864EEE">
        <w:rPr>
          <w:rFonts w:ascii="標楷體" w:eastAsia="標楷體" w:hAnsi="標楷體" w:hint="eastAsia"/>
        </w:rPr>
        <w:t>學校旁萁山橋工程對同學上課路線之影響</w:t>
      </w:r>
      <w:r w:rsidR="00864EEE" w:rsidRPr="002118BB">
        <w:rPr>
          <w:rFonts w:ascii="標楷體" w:eastAsia="標楷體" w:hAnsi="標楷體" w:hint="eastAsia"/>
        </w:rPr>
        <w:t>」</w:t>
      </w:r>
    </w:p>
    <w:p w:rsidR="00497471" w:rsidRPr="00497471" w:rsidRDefault="00497471" w:rsidP="00497471">
      <w:pPr>
        <w:spacing w:line="360" w:lineRule="auto"/>
        <w:jc w:val="center"/>
        <w:rPr>
          <w:rFonts w:ascii="標楷體" w:eastAsia="標楷體" w:hAnsi="標楷體"/>
        </w:rPr>
      </w:pPr>
      <w:r w:rsidRPr="00497471">
        <w:rPr>
          <w:rFonts w:ascii="標楷體" w:eastAsia="標楷體" w:hAnsi="標楷體" w:hint="eastAsia"/>
          <w:noProof/>
        </w:rPr>
        <w:t>方案設計</w:t>
      </w:r>
    </w:p>
    <w:tbl>
      <w:tblPr>
        <w:tblW w:w="9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271"/>
        <w:gridCol w:w="496"/>
        <w:gridCol w:w="2754"/>
        <w:gridCol w:w="2420"/>
        <w:gridCol w:w="491"/>
        <w:gridCol w:w="854"/>
        <w:gridCol w:w="1442"/>
      </w:tblGrid>
      <w:tr w:rsidR="00497471" w:rsidRPr="00497471" w:rsidTr="00A40E74">
        <w:trPr>
          <w:trHeight w:val="522"/>
          <w:jc w:val="center"/>
        </w:trPr>
        <w:tc>
          <w:tcPr>
            <w:tcW w:w="1088" w:type="dxa"/>
            <w:gridSpan w:val="2"/>
            <w:shd w:val="clear" w:color="auto" w:fill="92D050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3250" w:type="dxa"/>
            <w:gridSpan w:val="2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蔡憶萍</w:t>
            </w:r>
          </w:p>
        </w:tc>
        <w:tc>
          <w:tcPr>
            <w:tcW w:w="2420" w:type="dxa"/>
            <w:shd w:val="clear" w:color="auto" w:fill="92D050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適用教學對象</w:t>
            </w:r>
          </w:p>
        </w:tc>
        <w:tc>
          <w:tcPr>
            <w:tcW w:w="2787" w:type="dxa"/>
            <w:gridSpan w:val="3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7年級</w:t>
            </w:r>
          </w:p>
        </w:tc>
      </w:tr>
      <w:tr w:rsidR="00497471" w:rsidRPr="00497471" w:rsidTr="00A40E74">
        <w:trPr>
          <w:trHeight w:val="837"/>
          <w:jc w:val="center"/>
        </w:trPr>
        <w:tc>
          <w:tcPr>
            <w:tcW w:w="1088" w:type="dxa"/>
            <w:gridSpan w:val="2"/>
            <w:shd w:val="clear" w:color="auto" w:fill="92D050"/>
            <w:vAlign w:val="center"/>
          </w:tcPr>
          <w:p w:rsidR="00497471" w:rsidRPr="00497471" w:rsidRDefault="00497471" w:rsidP="00A40E74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結合學習領域</w:t>
            </w:r>
          </w:p>
        </w:tc>
        <w:tc>
          <w:tcPr>
            <w:tcW w:w="3250" w:type="dxa"/>
            <w:gridSpan w:val="2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自然領域、社會領域、環境教育</w:t>
            </w:r>
          </w:p>
        </w:tc>
        <w:tc>
          <w:tcPr>
            <w:tcW w:w="2420" w:type="dxa"/>
            <w:shd w:val="clear" w:color="auto" w:fill="92D050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教學時間</w:t>
            </w:r>
          </w:p>
        </w:tc>
        <w:tc>
          <w:tcPr>
            <w:tcW w:w="2787" w:type="dxa"/>
            <w:gridSpan w:val="3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09：00-15：00</w:t>
            </w:r>
          </w:p>
        </w:tc>
      </w:tr>
      <w:tr w:rsidR="00497471" w:rsidRPr="00497471" w:rsidTr="00A40E74">
        <w:trPr>
          <w:trHeight w:val="635"/>
          <w:jc w:val="center"/>
        </w:trPr>
        <w:tc>
          <w:tcPr>
            <w:tcW w:w="1088" w:type="dxa"/>
            <w:gridSpan w:val="2"/>
            <w:shd w:val="clear" w:color="auto" w:fill="92D050"/>
            <w:vAlign w:val="center"/>
          </w:tcPr>
          <w:p w:rsidR="00497471" w:rsidRPr="00497471" w:rsidRDefault="00497471" w:rsidP="00A40E74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參考資料來源</w:t>
            </w:r>
          </w:p>
        </w:tc>
        <w:tc>
          <w:tcPr>
            <w:tcW w:w="8457" w:type="dxa"/>
            <w:gridSpan w:val="6"/>
            <w:vAlign w:val="center"/>
          </w:tcPr>
          <w:p w:rsidR="00497471" w:rsidRPr="00497471" w:rsidRDefault="00497471" w:rsidP="00497471">
            <w:pPr>
              <w:pStyle w:val="a9"/>
              <w:numPr>
                <w:ilvl w:val="0"/>
                <w:numId w:val="43"/>
              </w:num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497471">
              <w:rPr>
                <w:rFonts w:ascii="標楷體" w:eastAsia="標楷體" w:hAnsi="標楷體" w:hint="eastAsia"/>
                <w:szCs w:val="24"/>
              </w:rPr>
              <w:t>國中社會課本</w:t>
            </w:r>
          </w:p>
          <w:p w:rsidR="00497471" w:rsidRPr="00497471" w:rsidRDefault="00497471" w:rsidP="00497471">
            <w:pPr>
              <w:pStyle w:val="a9"/>
              <w:numPr>
                <w:ilvl w:val="0"/>
                <w:numId w:val="43"/>
              </w:num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497471">
              <w:rPr>
                <w:rFonts w:ascii="標楷體" w:eastAsia="標楷體" w:hAnsi="標楷體" w:hint="eastAsia"/>
                <w:szCs w:val="24"/>
              </w:rPr>
              <w:t>國中自然課本</w:t>
            </w:r>
          </w:p>
          <w:p w:rsidR="00497471" w:rsidRPr="00497471" w:rsidRDefault="00497471" w:rsidP="00497471">
            <w:pPr>
              <w:pStyle w:val="a9"/>
              <w:numPr>
                <w:ilvl w:val="0"/>
                <w:numId w:val="43"/>
              </w:num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497471">
              <w:rPr>
                <w:rFonts w:ascii="標楷體" w:eastAsia="標楷體" w:hAnsi="標楷體" w:hint="eastAsia"/>
                <w:szCs w:val="24"/>
              </w:rPr>
              <w:t>蘇花改工程處網站…等相關網站</w:t>
            </w:r>
          </w:p>
        </w:tc>
      </w:tr>
      <w:tr w:rsidR="00497471" w:rsidRPr="00497471" w:rsidTr="00A40E74">
        <w:trPr>
          <w:trHeight w:val="556"/>
          <w:jc w:val="center"/>
        </w:trPr>
        <w:tc>
          <w:tcPr>
            <w:tcW w:w="1088" w:type="dxa"/>
            <w:gridSpan w:val="2"/>
            <w:shd w:val="clear" w:color="auto" w:fill="92D050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設計</w:t>
            </w:r>
          </w:p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理念</w:t>
            </w:r>
          </w:p>
        </w:tc>
        <w:tc>
          <w:tcPr>
            <w:tcW w:w="8457" w:type="dxa"/>
            <w:gridSpan w:val="6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  <w:color w:val="000000"/>
              </w:rPr>
            </w:pPr>
            <w:r w:rsidRPr="00497471">
              <w:rPr>
                <w:rFonts w:ascii="標楷體" w:eastAsia="標楷體" w:hAnsi="標楷體" w:hint="eastAsia"/>
                <w:color w:val="000000"/>
              </w:rPr>
              <w:t>本教學模組設計主要是以探索大自然戶外教室為基礎，融入學生生活圈較接近的議題作為啟發學生之學習動機，目的為培養學生對於社會及環境議題的認知與瞭解；並學會關心生活周遭事物之能力，及互助探索學習的合作精神；進而將學科知識及實務經驗結合，作為未來面對問題之解決，及表達自己的專業量能。</w:t>
            </w:r>
          </w:p>
        </w:tc>
      </w:tr>
      <w:tr w:rsidR="00497471" w:rsidRPr="00497471" w:rsidTr="00A40E74">
        <w:trPr>
          <w:trHeight w:val="495"/>
          <w:jc w:val="center"/>
        </w:trPr>
        <w:tc>
          <w:tcPr>
            <w:tcW w:w="1088" w:type="dxa"/>
            <w:gridSpan w:val="2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教學</w:t>
            </w:r>
          </w:p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8457" w:type="dxa"/>
            <w:gridSpan w:val="6"/>
            <w:tcBorders>
              <w:bottom w:val="single" w:sz="4" w:space="0" w:color="auto"/>
            </w:tcBorders>
            <w:vAlign w:val="center"/>
          </w:tcPr>
          <w:p w:rsidR="00497471" w:rsidRPr="00497471" w:rsidRDefault="00497471" w:rsidP="00A40E74">
            <w:pPr>
              <w:pStyle w:val="a9"/>
              <w:spacing w:line="360" w:lineRule="auto"/>
              <w:ind w:left="-79"/>
              <w:rPr>
                <w:rFonts w:ascii="標楷體" w:eastAsia="標楷體" w:hAnsi="標楷體"/>
                <w:szCs w:val="24"/>
              </w:rPr>
            </w:pPr>
            <w:r w:rsidRPr="00497471">
              <w:rPr>
                <w:rFonts w:ascii="標楷體" w:eastAsia="標楷體" w:hAnsi="標楷體" w:hint="eastAsia"/>
                <w:szCs w:val="24"/>
              </w:rPr>
              <w:t>1.認知</w:t>
            </w:r>
          </w:p>
          <w:p w:rsidR="00497471" w:rsidRPr="00497471" w:rsidRDefault="00497471" w:rsidP="00A40E74">
            <w:pPr>
              <w:pStyle w:val="a9"/>
              <w:spacing w:line="360" w:lineRule="auto"/>
              <w:ind w:leftChars="67" w:left="161"/>
              <w:rPr>
                <w:rFonts w:ascii="標楷體" w:eastAsia="標楷體" w:hAnsi="標楷體"/>
                <w:szCs w:val="24"/>
              </w:rPr>
            </w:pPr>
            <w:r w:rsidRPr="00497471">
              <w:rPr>
                <w:rFonts w:ascii="標楷體" w:eastAsia="標楷體" w:hAnsi="標楷體" w:hint="eastAsia"/>
                <w:szCs w:val="24"/>
              </w:rPr>
              <w:t>1-1讓學生瞭解蘇花公路改善工程的起源目的。</w:t>
            </w:r>
          </w:p>
          <w:p w:rsidR="00497471" w:rsidRPr="00497471" w:rsidRDefault="00497471" w:rsidP="00A40E74">
            <w:pPr>
              <w:pStyle w:val="a9"/>
              <w:spacing w:line="360" w:lineRule="auto"/>
              <w:ind w:leftChars="67" w:left="161"/>
              <w:rPr>
                <w:rFonts w:ascii="標楷體" w:eastAsia="標楷體" w:hAnsi="標楷體"/>
                <w:szCs w:val="24"/>
              </w:rPr>
            </w:pPr>
            <w:r w:rsidRPr="00497471">
              <w:rPr>
                <w:rFonts w:ascii="標楷體" w:eastAsia="標楷體" w:hAnsi="標楷體" w:hint="eastAsia"/>
                <w:szCs w:val="24"/>
              </w:rPr>
              <w:t>1-2讓學生瞭解蘇花公路改善工程路段。</w:t>
            </w:r>
          </w:p>
          <w:p w:rsidR="00497471" w:rsidRPr="00497471" w:rsidRDefault="00497471" w:rsidP="00A40E74">
            <w:pPr>
              <w:pStyle w:val="a9"/>
              <w:spacing w:line="360" w:lineRule="auto"/>
              <w:ind w:left="-79"/>
              <w:rPr>
                <w:rFonts w:ascii="標楷體" w:eastAsia="標楷體" w:hAnsi="標楷體"/>
                <w:szCs w:val="24"/>
              </w:rPr>
            </w:pPr>
            <w:r w:rsidRPr="00497471">
              <w:rPr>
                <w:rFonts w:ascii="標楷體" w:eastAsia="標楷體" w:hAnsi="標楷體" w:hint="eastAsia"/>
                <w:szCs w:val="24"/>
              </w:rPr>
              <w:t>2.情意</w:t>
            </w:r>
          </w:p>
          <w:p w:rsidR="00497471" w:rsidRPr="00497471" w:rsidRDefault="00497471" w:rsidP="00A40E74">
            <w:pPr>
              <w:pStyle w:val="a9"/>
              <w:spacing w:line="360" w:lineRule="auto"/>
              <w:ind w:leftChars="67" w:left="161"/>
              <w:rPr>
                <w:rFonts w:ascii="標楷體" w:eastAsia="標楷體" w:hAnsi="標楷體"/>
                <w:szCs w:val="24"/>
              </w:rPr>
            </w:pPr>
            <w:r w:rsidRPr="00497471">
              <w:rPr>
                <w:rFonts w:ascii="標楷體" w:eastAsia="標楷體" w:hAnsi="標楷體" w:hint="eastAsia"/>
                <w:szCs w:val="24"/>
              </w:rPr>
              <w:t>2-1</w:t>
            </w:r>
            <w:r w:rsidRPr="00497471">
              <w:rPr>
                <w:rFonts w:ascii="標楷體" w:eastAsia="標楷體" w:hAnsi="標楷體"/>
                <w:szCs w:val="24"/>
              </w:rPr>
              <w:t>關切</w:t>
            </w:r>
            <w:r w:rsidRPr="00497471">
              <w:rPr>
                <w:rFonts w:ascii="標楷體" w:eastAsia="標楷體" w:hAnsi="標楷體" w:hint="eastAsia"/>
                <w:szCs w:val="24"/>
              </w:rPr>
              <w:t>蘇花公路改善工程</w:t>
            </w:r>
            <w:r w:rsidRPr="00497471">
              <w:rPr>
                <w:rFonts w:ascii="標楷體" w:eastAsia="標楷體" w:hAnsi="標楷體"/>
                <w:szCs w:val="24"/>
              </w:rPr>
              <w:t>對環境的</w:t>
            </w:r>
            <w:r w:rsidRPr="00497471">
              <w:rPr>
                <w:rFonts w:ascii="標楷體" w:eastAsia="標楷體" w:hAnsi="標楷體" w:hint="eastAsia"/>
                <w:szCs w:val="24"/>
              </w:rPr>
              <w:t>影響</w:t>
            </w:r>
            <w:r w:rsidRPr="00497471">
              <w:rPr>
                <w:rFonts w:ascii="標楷體" w:eastAsia="標楷體" w:hAnsi="標楷體"/>
                <w:szCs w:val="24"/>
              </w:rPr>
              <w:t>。</w:t>
            </w:r>
            <w:r w:rsidRPr="00497471">
              <w:rPr>
                <w:rFonts w:ascii="標楷體" w:eastAsia="標楷體" w:hAnsi="標楷體"/>
                <w:szCs w:val="24"/>
              </w:rPr>
              <w:br/>
            </w:r>
            <w:r w:rsidRPr="00497471">
              <w:rPr>
                <w:rFonts w:ascii="標楷體" w:eastAsia="標楷體" w:hAnsi="標楷體" w:hint="eastAsia"/>
                <w:szCs w:val="24"/>
              </w:rPr>
              <w:t>2-2省思安全與環境保護的關聯</w:t>
            </w:r>
            <w:r w:rsidRPr="00497471">
              <w:rPr>
                <w:rFonts w:ascii="標楷體" w:eastAsia="標楷體" w:hAnsi="標楷體"/>
                <w:szCs w:val="24"/>
              </w:rPr>
              <w:t>。</w:t>
            </w:r>
          </w:p>
          <w:p w:rsidR="00497471" w:rsidRPr="00497471" w:rsidRDefault="00497471" w:rsidP="00A40E74">
            <w:pPr>
              <w:pStyle w:val="a9"/>
              <w:spacing w:line="360" w:lineRule="auto"/>
              <w:ind w:leftChars="67" w:left="161"/>
              <w:rPr>
                <w:rFonts w:ascii="標楷體" w:eastAsia="標楷體" w:hAnsi="標楷體"/>
                <w:szCs w:val="24"/>
              </w:rPr>
            </w:pPr>
            <w:r w:rsidRPr="00497471">
              <w:rPr>
                <w:rFonts w:ascii="標楷體" w:eastAsia="標楷體" w:hAnsi="標楷體" w:hint="eastAsia"/>
                <w:szCs w:val="24"/>
              </w:rPr>
              <w:t>2-3覺察大自然的美麗與奧妙。</w:t>
            </w:r>
          </w:p>
          <w:p w:rsidR="00497471" w:rsidRPr="00497471" w:rsidRDefault="00497471" w:rsidP="00A40E74">
            <w:pPr>
              <w:pStyle w:val="a9"/>
              <w:spacing w:line="360" w:lineRule="auto"/>
              <w:ind w:left="-79"/>
              <w:rPr>
                <w:rFonts w:ascii="標楷體" w:eastAsia="標楷體" w:hAnsi="標楷體"/>
                <w:szCs w:val="24"/>
              </w:rPr>
            </w:pPr>
            <w:r w:rsidRPr="00497471">
              <w:rPr>
                <w:rFonts w:ascii="標楷體" w:eastAsia="標楷體" w:hAnsi="標楷體" w:hint="eastAsia"/>
                <w:szCs w:val="24"/>
              </w:rPr>
              <w:t>3.技能</w:t>
            </w:r>
          </w:p>
          <w:p w:rsidR="00497471" w:rsidRPr="00497471" w:rsidRDefault="00497471" w:rsidP="00A40E74">
            <w:pPr>
              <w:pStyle w:val="a9"/>
              <w:spacing w:line="360" w:lineRule="auto"/>
              <w:ind w:leftChars="67" w:left="161"/>
              <w:rPr>
                <w:rFonts w:ascii="標楷體" w:eastAsia="標楷體" w:hAnsi="標楷體"/>
                <w:szCs w:val="24"/>
              </w:rPr>
            </w:pPr>
            <w:r w:rsidRPr="00497471">
              <w:rPr>
                <w:rFonts w:ascii="標楷體" w:eastAsia="標楷體" w:hAnsi="標楷體" w:hint="eastAsia"/>
                <w:szCs w:val="24"/>
              </w:rPr>
              <w:t>3-1能有省思、判辨問題的能力。</w:t>
            </w:r>
          </w:p>
          <w:p w:rsidR="00497471" w:rsidRPr="00497471" w:rsidRDefault="00497471" w:rsidP="00A40E74">
            <w:pPr>
              <w:pStyle w:val="a9"/>
              <w:spacing w:line="360" w:lineRule="auto"/>
              <w:ind w:leftChars="67" w:left="161"/>
              <w:rPr>
                <w:rFonts w:ascii="標楷體" w:eastAsia="標楷體" w:hAnsi="標楷體"/>
                <w:szCs w:val="24"/>
              </w:rPr>
            </w:pPr>
            <w:r w:rsidRPr="00497471">
              <w:rPr>
                <w:rFonts w:ascii="標楷體" w:eastAsia="標楷體" w:hAnsi="標楷體" w:hint="eastAsia"/>
                <w:szCs w:val="24"/>
              </w:rPr>
              <w:t>3-2</w:t>
            </w:r>
            <w:r w:rsidRPr="00497471">
              <w:rPr>
                <w:rFonts w:ascii="標楷體" w:eastAsia="標楷體" w:hAnsi="標楷體" w:hint="eastAsia"/>
                <w:color w:val="000000"/>
                <w:szCs w:val="24"/>
              </w:rPr>
              <w:t>培養愛護環境、關心社會的態度。</w:t>
            </w:r>
          </w:p>
        </w:tc>
      </w:tr>
      <w:tr w:rsidR="00497471" w:rsidRPr="00497471" w:rsidTr="00497471">
        <w:trPr>
          <w:trHeight w:val="711"/>
          <w:jc w:val="center"/>
        </w:trPr>
        <w:tc>
          <w:tcPr>
            <w:tcW w:w="817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節次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5665" w:type="dxa"/>
            <w:gridSpan w:val="3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教學活動流程</w:t>
            </w:r>
          </w:p>
        </w:tc>
        <w:tc>
          <w:tcPr>
            <w:tcW w:w="854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時間分配</w:t>
            </w:r>
          </w:p>
        </w:tc>
        <w:tc>
          <w:tcPr>
            <w:tcW w:w="1442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學習</w:t>
            </w:r>
          </w:p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資源</w:t>
            </w:r>
          </w:p>
        </w:tc>
      </w:tr>
      <w:tr w:rsidR="00497471" w:rsidRPr="00497471" w:rsidTr="00497471">
        <w:trPr>
          <w:trHeight w:val="416"/>
          <w:jc w:val="center"/>
        </w:trPr>
        <w:tc>
          <w:tcPr>
            <w:tcW w:w="817" w:type="dxa"/>
            <w:vMerge w:val="restart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0900-</w:t>
            </w:r>
          </w:p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1000</w:t>
            </w:r>
          </w:p>
        </w:tc>
        <w:tc>
          <w:tcPr>
            <w:tcW w:w="767" w:type="dxa"/>
            <w:gridSpan w:val="2"/>
            <w:vMerge w:val="restart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蘇</w:t>
            </w:r>
          </w:p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花</w:t>
            </w:r>
          </w:p>
          <w:p w:rsidR="00497471" w:rsidRPr="00497471" w:rsidRDefault="00497471" w:rsidP="00A40E74">
            <w:pPr>
              <w:spacing w:line="36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「</w:t>
            </w:r>
          </w:p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lastRenderedPageBreak/>
              <w:t>改</w:t>
            </w:r>
          </w:p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不</w:t>
            </w:r>
          </w:p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改</w:t>
            </w:r>
          </w:p>
          <w:p w:rsidR="00497471" w:rsidRPr="00497471" w:rsidRDefault="00497471" w:rsidP="00A40E74">
            <w:pPr>
              <w:spacing w:line="360" w:lineRule="auto"/>
              <w:jc w:val="right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」</w:t>
            </w:r>
          </w:p>
          <w:p w:rsidR="00497471" w:rsidRPr="00497471" w:rsidRDefault="00497471" w:rsidP="00A40E74">
            <w:pPr>
              <w:spacing w:line="360" w:lineRule="auto"/>
              <w:rPr>
                <w:rFonts w:ascii="標楷體" w:eastAsia="標楷體" w:hAnsi="標楷體"/>
              </w:rPr>
            </w:pPr>
          </w:p>
        </w:tc>
        <w:tc>
          <w:tcPr>
            <w:tcW w:w="5665" w:type="dxa"/>
            <w:gridSpan w:val="3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lastRenderedPageBreak/>
              <w:t>【引起學習動機】：詢問同學過去日常經驗中，是否曾經到過東澳、南澳、花蓮？對蘇花公路的印象如何？</w:t>
            </w:r>
            <w:r w:rsidRPr="00497471">
              <w:rPr>
                <w:rFonts w:ascii="標楷體" w:eastAsia="標楷體" w:hAnsi="標楷體"/>
              </w:rPr>
              <w:t xml:space="preserve"> </w:t>
            </w:r>
            <w:r w:rsidRPr="00497471">
              <w:rPr>
                <w:rFonts w:ascii="標楷體" w:eastAsia="標楷體" w:hAnsi="標楷體" w:hint="eastAsia"/>
              </w:rPr>
              <w:t>知道什麼是蘇花改嗎？蘇花公路跟蘇花改有哪</w:t>
            </w:r>
            <w:r w:rsidRPr="00497471">
              <w:rPr>
                <w:rFonts w:ascii="標楷體" w:eastAsia="標楷體" w:hAnsi="標楷體" w:hint="eastAsia"/>
              </w:rPr>
              <w:lastRenderedPageBreak/>
              <w:t>些差別？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lastRenderedPageBreak/>
              <w:t>10分</w:t>
            </w:r>
          </w:p>
        </w:tc>
        <w:tc>
          <w:tcPr>
            <w:tcW w:w="1442" w:type="dxa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497471" w:rsidRPr="00497471" w:rsidTr="00497471">
        <w:trPr>
          <w:trHeight w:val="2396"/>
          <w:jc w:val="center"/>
        </w:trPr>
        <w:tc>
          <w:tcPr>
            <w:tcW w:w="817" w:type="dxa"/>
            <w:vMerge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67" w:type="dxa"/>
            <w:gridSpan w:val="2"/>
            <w:vMerge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65" w:type="dxa"/>
            <w:gridSpan w:val="3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【活動一】：蘇花改知識庫</w:t>
            </w:r>
          </w:p>
          <w:p w:rsidR="00497471" w:rsidRPr="00497471" w:rsidRDefault="00497471" w:rsidP="00497471">
            <w:pPr>
              <w:pStyle w:val="a9"/>
              <w:numPr>
                <w:ilvl w:val="0"/>
                <w:numId w:val="40"/>
              </w:num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497471">
              <w:rPr>
                <w:rFonts w:ascii="標楷體" w:eastAsia="標楷體" w:hAnsi="標楷體" w:hint="eastAsia"/>
                <w:szCs w:val="24"/>
              </w:rPr>
              <w:t>透過影片認識蘇花改，了解蘇花改的起源計畫，蘇花改善工程到底改了哪裡？ 為什麼要進行改善？</w:t>
            </w:r>
          </w:p>
          <w:p w:rsidR="00497471" w:rsidRPr="00497471" w:rsidRDefault="00497471" w:rsidP="00497471">
            <w:pPr>
              <w:pStyle w:val="a9"/>
              <w:numPr>
                <w:ilvl w:val="0"/>
                <w:numId w:val="40"/>
              </w:num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497471">
              <w:rPr>
                <w:rFonts w:ascii="標楷體" w:eastAsia="標楷體" w:hAnsi="標楷體" w:hint="eastAsia"/>
                <w:szCs w:val="24"/>
              </w:rPr>
              <w:t>由蘇花改展示館解說人員進行館內導覽解說，環境生態、生物指標物種、文化遺址搶救、工程資訊、防災安全問題搭配學習單內容？</w:t>
            </w:r>
            <w:r w:rsidRPr="00497471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40分</w:t>
            </w:r>
          </w:p>
        </w:tc>
        <w:tc>
          <w:tcPr>
            <w:tcW w:w="1442" w:type="dxa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蘇花改善工程處展示館</w:t>
            </w:r>
          </w:p>
          <w:p w:rsidR="00497471" w:rsidRPr="00497471" w:rsidRDefault="00497471" w:rsidP="00A40E74">
            <w:pPr>
              <w:spacing w:line="36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，老師進行解說，搭配學習單</w:t>
            </w:r>
          </w:p>
        </w:tc>
      </w:tr>
      <w:tr w:rsidR="00497471" w:rsidRPr="00497471" w:rsidTr="00497471">
        <w:trPr>
          <w:trHeight w:val="461"/>
          <w:jc w:val="center"/>
        </w:trPr>
        <w:tc>
          <w:tcPr>
            <w:tcW w:w="817" w:type="dxa"/>
            <w:vMerge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67" w:type="dxa"/>
            <w:gridSpan w:val="2"/>
            <w:vMerge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65" w:type="dxa"/>
            <w:gridSpan w:val="3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與工程人員進行活動一Q&amp;A。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10分</w:t>
            </w:r>
          </w:p>
        </w:tc>
        <w:tc>
          <w:tcPr>
            <w:tcW w:w="1442" w:type="dxa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497471" w:rsidRPr="00497471" w:rsidTr="00497471">
        <w:trPr>
          <w:trHeight w:val="407"/>
          <w:jc w:val="center"/>
        </w:trPr>
        <w:tc>
          <w:tcPr>
            <w:tcW w:w="817" w:type="dxa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1000-</w:t>
            </w:r>
          </w:p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1030</w:t>
            </w:r>
          </w:p>
        </w:tc>
        <w:tc>
          <w:tcPr>
            <w:tcW w:w="767" w:type="dxa"/>
            <w:gridSpan w:val="2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961" w:type="dxa"/>
            <w:gridSpan w:val="5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搭乘遊覽車至永樂車站，再搭區間車到達東澳</w:t>
            </w:r>
          </w:p>
        </w:tc>
      </w:tr>
      <w:tr w:rsidR="00497471" w:rsidRPr="00497471" w:rsidTr="00497471">
        <w:trPr>
          <w:trHeight w:val="526"/>
          <w:jc w:val="center"/>
        </w:trPr>
        <w:tc>
          <w:tcPr>
            <w:tcW w:w="817" w:type="dxa"/>
            <w:vMerge w:val="restar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1030-</w:t>
            </w:r>
          </w:p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1130</w:t>
            </w:r>
          </w:p>
        </w:tc>
        <w:tc>
          <w:tcPr>
            <w:tcW w:w="767" w:type="dxa"/>
            <w:gridSpan w:val="2"/>
            <w:vMerge w:val="restar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蘇</w:t>
            </w:r>
          </w:p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花</w:t>
            </w:r>
          </w:p>
          <w:p w:rsidR="00497471" w:rsidRPr="00497471" w:rsidRDefault="00497471" w:rsidP="00A40E74">
            <w:pPr>
              <w:spacing w:line="36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「</w:t>
            </w:r>
          </w:p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改</w:t>
            </w:r>
          </w:p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不</w:t>
            </w:r>
          </w:p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改</w:t>
            </w:r>
          </w:p>
          <w:p w:rsidR="00497471" w:rsidRPr="00497471" w:rsidRDefault="00497471" w:rsidP="00A40E74">
            <w:pPr>
              <w:spacing w:line="360" w:lineRule="auto"/>
              <w:jc w:val="right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」</w:t>
            </w:r>
          </w:p>
          <w:p w:rsidR="00497471" w:rsidRPr="00497471" w:rsidRDefault="00497471" w:rsidP="00A40E74">
            <w:pPr>
              <w:spacing w:line="360" w:lineRule="auto"/>
              <w:rPr>
                <w:rFonts w:ascii="標楷體" w:eastAsia="標楷體" w:hAnsi="標楷體"/>
              </w:rPr>
            </w:pPr>
          </w:p>
        </w:tc>
        <w:tc>
          <w:tcPr>
            <w:tcW w:w="5665" w:type="dxa"/>
            <w:gridSpan w:val="3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【引起學習動機】：剛剛坐火車來到東澳的感覺是什麼？沿途看見什麼景物？跟一般我們坐汽車來到東澳有什麼不同？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5分</w:t>
            </w:r>
          </w:p>
        </w:tc>
        <w:tc>
          <w:tcPr>
            <w:tcW w:w="1442" w:type="dxa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497471" w:rsidRPr="00497471" w:rsidTr="00497471">
        <w:trPr>
          <w:trHeight w:val="428"/>
          <w:jc w:val="center"/>
        </w:trPr>
        <w:tc>
          <w:tcPr>
            <w:tcW w:w="817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67" w:type="dxa"/>
            <w:gridSpan w:val="2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65" w:type="dxa"/>
            <w:gridSpan w:val="3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【活動二】：我眼中的蘇花改</w:t>
            </w:r>
          </w:p>
          <w:p w:rsidR="00497471" w:rsidRPr="00497471" w:rsidRDefault="00497471" w:rsidP="00497471">
            <w:pPr>
              <w:pStyle w:val="a9"/>
              <w:numPr>
                <w:ilvl w:val="0"/>
                <w:numId w:val="41"/>
              </w:num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497471">
              <w:rPr>
                <w:rFonts w:ascii="標楷體" w:eastAsia="標楷體" w:hAnsi="標楷體" w:hint="eastAsia"/>
                <w:szCs w:val="24"/>
              </w:rPr>
              <w:t>參訪蘇花改─東澳段的工地，由蘇花改工程人員進行解說，搭配周邊解說導覽以及學習單內容。</w:t>
            </w:r>
          </w:p>
          <w:p w:rsidR="00497471" w:rsidRPr="00497471" w:rsidRDefault="00497471" w:rsidP="00497471">
            <w:pPr>
              <w:pStyle w:val="a9"/>
              <w:numPr>
                <w:ilvl w:val="0"/>
                <w:numId w:val="41"/>
              </w:num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497471">
              <w:rPr>
                <w:rFonts w:ascii="標楷體" w:eastAsia="標楷體" w:hAnsi="標楷體" w:hint="eastAsia"/>
                <w:szCs w:val="24"/>
              </w:rPr>
              <w:t>實地用眼睛、相機、手機紀錄蘇花改面貌與沿路風光。</w:t>
            </w:r>
            <w:r w:rsidRPr="00497471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45分</w:t>
            </w:r>
          </w:p>
        </w:tc>
        <w:tc>
          <w:tcPr>
            <w:tcW w:w="1442" w:type="dxa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工程人員解說導覽、學習單</w:t>
            </w:r>
          </w:p>
        </w:tc>
      </w:tr>
      <w:tr w:rsidR="00497471" w:rsidRPr="00497471" w:rsidTr="00497471">
        <w:trPr>
          <w:trHeight w:val="699"/>
          <w:jc w:val="center"/>
        </w:trPr>
        <w:tc>
          <w:tcPr>
            <w:tcW w:w="817" w:type="dxa"/>
            <w:vMerge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67" w:type="dxa"/>
            <w:gridSpan w:val="2"/>
            <w:vMerge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65" w:type="dxa"/>
            <w:gridSpan w:val="3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集合學生，進行活動二內容之討論與分享。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10分</w:t>
            </w:r>
          </w:p>
        </w:tc>
        <w:tc>
          <w:tcPr>
            <w:tcW w:w="1442" w:type="dxa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497471" w:rsidRPr="00497471" w:rsidTr="00497471">
        <w:trPr>
          <w:trHeight w:val="1006"/>
          <w:jc w:val="center"/>
        </w:trPr>
        <w:tc>
          <w:tcPr>
            <w:tcW w:w="817" w:type="dxa"/>
            <w:shd w:val="clear" w:color="auto" w:fill="FFFFFF"/>
          </w:tcPr>
          <w:p w:rsidR="00497471" w:rsidRPr="00497471" w:rsidRDefault="00497471" w:rsidP="00A40E74">
            <w:pPr>
              <w:spacing w:line="36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/>
              </w:rPr>
              <w:t>11</w:t>
            </w:r>
            <w:r w:rsidRPr="00497471">
              <w:rPr>
                <w:rFonts w:ascii="標楷體" w:eastAsia="標楷體" w:hAnsi="標楷體" w:hint="eastAsia"/>
              </w:rPr>
              <w:t>3</w:t>
            </w:r>
            <w:r w:rsidRPr="00497471">
              <w:rPr>
                <w:rFonts w:ascii="標楷體" w:eastAsia="標楷體" w:hAnsi="標楷體"/>
              </w:rPr>
              <w:t>0-</w:t>
            </w:r>
          </w:p>
          <w:p w:rsidR="00497471" w:rsidRPr="00497471" w:rsidRDefault="00497471" w:rsidP="00A40E74">
            <w:pPr>
              <w:spacing w:line="36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1300</w:t>
            </w:r>
          </w:p>
        </w:tc>
        <w:tc>
          <w:tcPr>
            <w:tcW w:w="8728" w:type="dxa"/>
            <w:gridSpan w:val="7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用餐休息(東澳國小)</w:t>
            </w:r>
          </w:p>
        </w:tc>
      </w:tr>
      <w:tr w:rsidR="00497471" w:rsidRPr="00497471" w:rsidTr="00497471">
        <w:trPr>
          <w:trHeight w:val="571"/>
          <w:jc w:val="center"/>
        </w:trPr>
        <w:tc>
          <w:tcPr>
            <w:tcW w:w="817" w:type="dxa"/>
            <w:vMerge w:val="restart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1300-</w:t>
            </w:r>
          </w:p>
          <w:p w:rsidR="00497471" w:rsidRPr="00497471" w:rsidRDefault="00497471" w:rsidP="00A40E74">
            <w:pPr>
              <w:spacing w:line="36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1430</w:t>
            </w:r>
          </w:p>
        </w:tc>
        <w:tc>
          <w:tcPr>
            <w:tcW w:w="767" w:type="dxa"/>
            <w:gridSpan w:val="2"/>
            <w:vMerge w:val="restart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清</w:t>
            </w:r>
          </w:p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涼</w:t>
            </w:r>
          </w:p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一</w:t>
            </w:r>
          </w:p>
          <w:p w:rsidR="00497471" w:rsidRPr="00497471" w:rsidRDefault="00497471" w:rsidP="00A40E74">
            <w:pPr>
              <w:spacing w:line="36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「</w:t>
            </w:r>
          </w:p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夏</w:t>
            </w:r>
          </w:p>
          <w:p w:rsidR="00497471" w:rsidRPr="00497471" w:rsidRDefault="00497471" w:rsidP="00A40E74">
            <w:pPr>
              <w:spacing w:line="360" w:lineRule="auto"/>
              <w:jc w:val="right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lastRenderedPageBreak/>
              <w:t>」</w:t>
            </w:r>
          </w:p>
        </w:tc>
        <w:tc>
          <w:tcPr>
            <w:tcW w:w="5665" w:type="dxa"/>
            <w:gridSpan w:val="3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lastRenderedPageBreak/>
              <w:t>【引起學習動機】：</w:t>
            </w:r>
            <w:r w:rsidRPr="00497471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10分</w:t>
            </w:r>
          </w:p>
        </w:tc>
        <w:tc>
          <w:tcPr>
            <w:tcW w:w="1442" w:type="dxa"/>
            <w:vMerge w:val="restart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老師進行解說</w:t>
            </w:r>
          </w:p>
        </w:tc>
      </w:tr>
      <w:tr w:rsidR="00497471" w:rsidRPr="00497471" w:rsidTr="00497471">
        <w:trPr>
          <w:trHeight w:val="733"/>
          <w:jc w:val="center"/>
        </w:trPr>
        <w:tc>
          <w:tcPr>
            <w:tcW w:w="817" w:type="dxa"/>
            <w:vMerge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rPr>
                <w:rFonts w:ascii="標楷體" w:eastAsia="標楷體" w:hAnsi="標楷體"/>
              </w:rPr>
            </w:pPr>
          </w:p>
        </w:tc>
        <w:tc>
          <w:tcPr>
            <w:tcW w:w="767" w:type="dxa"/>
            <w:gridSpan w:val="2"/>
            <w:vMerge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65" w:type="dxa"/>
            <w:gridSpan w:val="3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【活動一】：認識東岳冷泉</w:t>
            </w:r>
          </w:p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  <w:color w:val="000000"/>
              </w:rPr>
              <w:t>1. 介紹東岳冷泉由來與地理位置。</w:t>
            </w:r>
            <w:r w:rsidRPr="00497471">
              <w:rPr>
                <w:rFonts w:ascii="標楷體" w:eastAsia="標楷體" w:hAnsi="標楷體" w:hint="eastAsia"/>
                <w:color w:val="000000"/>
              </w:rPr>
              <w:br/>
              <w:t>2. 介紹東岳冷泉環境及生態特色。</w:t>
            </w:r>
            <w:r w:rsidRPr="00497471">
              <w:rPr>
                <w:rFonts w:ascii="標楷體" w:eastAsia="標楷體" w:hAnsi="標楷體" w:hint="eastAsia"/>
                <w:color w:val="000000"/>
              </w:rPr>
              <w:br/>
              <w:t>3. 介紹東岳冷泉的水質與社區互動的關係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20分</w:t>
            </w:r>
          </w:p>
        </w:tc>
        <w:tc>
          <w:tcPr>
            <w:tcW w:w="1442" w:type="dxa"/>
            <w:vMerge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497471" w:rsidRPr="00497471" w:rsidTr="00497471">
        <w:trPr>
          <w:trHeight w:val="4320"/>
          <w:jc w:val="center"/>
        </w:trPr>
        <w:tc>
          <w:tcPr>
            <w:tcW w:w="817" w:type="dxa"/>
            <w:vMerge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rPr>
                <w:rFonts w:ascii="標楷體" w:eastAsia="標楷體" w:hAnsi="標楷體"/>
              </w:rPr>
            </w:pPr>
          </w:p>
        </w:tc>
        <w:tc>
          <w:tcPr>
            <w:tcW w:w="767" w:type="dxa"/>
            <w:gridSpan w:val="2"/>
            <w:vMerge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65" w:type="dxa"/>
            <w:gridSpan w:val="3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【活動二】：體驗東岳冷泉</w:t>
            </w:r>
          </w:p>
          <w:p w:rsidR="00497471" w:rsidRPr="00497471" w:rsidRDefault="00497471" w:rsidP="00497471">
            <w:pPr>
              <w:pStyle w:val="a9"/>
              <w:numPr>
                <w:ilvl w:val="0"/>
                <w:numId w:val="38"/>
              </w:num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497471">
              <w:rPr>
                <w:rFonts w:ascii="標楷體" w:eastAsia="標楷體" w:hAnsi="標楷體" w:hint="eastAsia"/>
                <w:color w:val="000000"/>
                <w:szCs w:val="24"/>
              </w:rPr>
              <w:t>準備工作：準備乾淨的換洗衣物，園區有提供更衣室可使用，準備飲用水。</w:t>
            </w:r>
          </w:p>
          <w:p w:rsidR="00497471" w:rsidRPr="00497471" w:rsidRDefault="00497471" w:rsidP="00497471">
            <w:pPr>
              <w:pStyle w:val="a9"/>
              <w:numPr>
                <w:ilvl w:val="0"/>
                <w:numId w:val="38"/>
              </w:num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標楷體" w:eastAsia="標楷體" w:hAnsi="標楷體"/>
                <w:color w:val="000000"/>
                <w:szCs w:val="24"/>
              </w:rPr>
            </w:pPr>
            <w:r w:rsidRPr="00497471">
              <w:rPr>
                <w:rFonts w:ascii="標楷體" w:eastAsia="標楷體" w:hAnsi="標楷體" w:hint="eastAsia"/>
                <w:color w:val="000000"/>
                <w:szCs w:val="24"/>
              </w:rPr>
              <w:t>活動目的與內容：東岳</w:t>
            </w:r>
            <w:r w:rsidRPr="00497471">
              <w:rPr>
                <w:rFonts w:ascii="標楷體" w:eastAsia="標楷體" w:hAnsi="標楷體" w:cs="Tahoma"/>
                <w:color w:val="000000"/>
                <w:szCs w:val="24"/>
              </w:rPr>
              <w:t>泉水全年保持在14-16度</w:t>
            </w:r>
            <w:r w:rsidRPr="00497471">
              <w:rPr>
                <w:rFonts w:ascii="標楷體" w:eastAsia="標楷體" w:hAnsi="標楷體" w:cs="Tahoma" w:hint="eastAsia"/>
                <w:color w:val="000000"/>
                <w:szCs w:val="24"/>
              </w:rPr>
              <w:t>，比蘇澳冷泉更低溫，水質乾淨透徹，學生可以從中</w:t>
            </w:r>
            <w:r w:rsidRPr="00497471">
              <w:rPr>
                <w:rFonts w:ascii="標楷體" w:eastAsia="標楷體" w:hAnsi="標楷體" w:hint="eastAsia"/>
                <w:color w:val="000000"/>
                <w:szCs w:val="24"/>
              </w:rPr>
              <w:t>體察溪水清澈見底，冰涼透頂的感覺，或是坐在岸上泡腳，看著</w:t>
            </w:r>
            <w:r w:rsidRPr="00497471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看著火車從高架橋上疾駛而過</w:t>
            </w:r>
            <w:r w:rsidRPr="00497471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的景色，</w:t>
            </w:r>
            <w:r w:rsidRPr="00497471">
              <w:rPr>
                <w:rFonts w:ascii="標楷體" w:eastAsia="標楷體" w:hAnsi="標楷體" w:hint="eastAsia"/>
                <w:color w:val="000000"/>
                <w:szCs w:val="24"/>
              </w:rPr>
              <w:t>體會在炎炎夏日中，自然生態帶給我們美好經驗。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Pr="00497471">
              <w:rPr>
                <w:rFonts w:ascii="標楷體" w:eastAsia="標楷體" w:hAnsi="標楷體" w:hint="eastAsia"/>
              </w:rPr>
              <w:t>0分</w:t>
            </w:r>
          </w:p>
        </w:tc>
        <w:tc>
          <w:tcPr>
            <w:tcW w:w="1442" w:type="dxa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497471" w:rsidRPr="00497471" w:rsidTr="00497471">
        <w:trPr>
          <w:trHeight w:val="1100"/>
          <w:jc w:val="center"/>
        </w:trPr>
        <w:tc>
          <w:tcPr>
            <w:tcW w:w="817" w:type="dxa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140</w:t>
            </w:r>
            <w:r w:rsidRPr="00497471">
              <w:rPr>
                <w:rFonts w:ascii="標楷體" w:eastAsia="標楷體" w:hAnsi="標楷體" w:hint="eastAsia"/>
              </w:rPr>
              <w:t>0-</w:t>
            </w:r>
          </w:p>
          <w:p w:rsidR="00497471" w:rsidRPr="00497471" w:rsidRDefault="00497471" w:rsidP="00A40E74">
            <w:pPr>
              <w:spacing w:line="36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1500</w:t>
            </w:r>
          </w:p>
        </w:tc>
        <w:tc>
          <w:tcPr>
            <w:tcW w:w="8728" w:type="dxa"/>
            <w:gridSpan w:val="7"/>
            <w:shd w:val="clear" w:color="auto" w:fill="FFFFFF"/>
            <w:vAlign w:val="center"/>
          </w:tcPr>
          <w:p w:rsidR="00497471" w:rsidRPr="00497471" w:rsidRDefault="00497471" w:rsidP="00A40E7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至東澳火車站搭區間車到達永樂，再搭乘遊覽車返校</w:t>
            </w:r>
          </w:p>
        </w:tc>
      </w:tr>
    </w:tbl>
    <w:p w:rsidR="00497471" w:rsidRDefault="00497471" w:rsidP="00497471">
      <w:pPr>
        <w:widowControl/>
        <w:rPr>
          <w:rFonts w:ascii="新細明體" w:hAnsi="新細明體"/>
        </w:rPr>
      </w:pPr>
    </w:p>
    <w:p w:rsidR="00497471" w:rsidRPr="00497471" w:rsidRDefault="00497471" w:rsidP="00497471">
      <w:pPr>
        <w:widowControl/>
        <w:jc w:val="center"/>
        <w:rPr>
          <w:rFonts w:ascii="標楷體" w:eastAsia="標楷體" w:hAnsi="標楷體"/>
          <w:b/>
        </w:rPr>
      </w:pPr>
      <w:r w:rsidRPr="00497471">
        <w:rPr>
          <w:rFonts w:ascii="標楷體" w:eastAsia="標楷體" w:hAnsi="標楷體" w:hint="eastAsia"/>
          <w:b/>
        </w:rPr>
        <w:t>蘇花改探訪學習單</w:t>
      </w:r>
    </w:p>
    <w:p w:rsidR="00497471" w:rsidRPr="00497471" w:rsidRDefault="00497471" w:rsidP="00497471">
      <w:pPr>
        <w:spacing w:line="300" w:lineRule="auto"/>
        <w:ind w:right="360"/>
        <w:jc w:val="right"/>
        <w:rPr>
          <w:rFonts w:ascii="標楷體" w:eastAsia="標楷體" w:hAnsi="標楷體"/>
        </w:rPr>
      </w:pPr>
      <w:r w:rsidRPr="00497471">
        <w:rPr>
          <w:rFonts w:ascii="標楷體" w:eastAsia="標楷體" w:hAnsi="標楷體" w:hint="eastAsia"/>
        </w:rPr>
        <w:t>班級：            姓名：</w:t>
      </w:r>
    </w:p>
    <w:p w:rsidR="00497471" w:rsidRPr="00497471" w:rsidRDefault="00497471" w:rsidP="00497471">
      <w:pPr>
        <w:spacing w:line="300" w:lineRule="auto"/>
        <w:ind w:right="360"/>
        <w:jc w:val="right"/>
        <w:rPr>
          <w:rFonts w:ascii="標楷體" w:eastAsia="標楷體" w:hAnsi="標楷體"/>
        </w:rPr>
      </w:pPr>
    </w:p>
    <w:tbl>
      <w:tblPr>
        <w:tblW w:w="8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2126"/>
        <w:gridCol w:w="2126"/>
        <w:gridCol w:w="1985"/>
      </w:tblGrid>
      <w:tr w:rsidR="00497471" w:rsidRPr="00497471" w:rsidTr="00A40E74">
        <w:trPr>
          <w:trHeight w:val="426"/>
        </w:trPr>
        <w:tc>
          <w:tcPr>
            <w:tcW w:w="426" w:type="dxa"/>
            <w:vMerge w:val="restart"/>
            <w:tcBorders>
              <w:right w:val="single" w:sz="4" w:space="0" w:color="auto"/>
            </w:tcBorders>
          </w:tcPr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  <w:szCs w:val="20"/>
              </w:rPr>
              <w:t>一</w:t>
            </w:r>
            <w:r w:rsidRPr="00497471">
              <w:rPr>
                <w:rFonts w:ascii="標楷體" w:eastAsia="標楷體" w:hAnsi="標楷體" w:hint="eastAsia"/>
                <w:sz w:val="20"/>
                <w:szCs w:val="20"/>
              </w:rPr>
              <w:t>、</w:t>
            </w:r>
            <w:r w:rsidRPr="00497471">
              <w:rPr>
                <w:rFonts w:ascii="標楷體" w:eastAsia="標楷體" w:hAnsi="標楷體" w:hint="eastAsia"/>
              </w:rPr>
              <w:t>我對蘇花改的認識</w:t>
            </w:r>
          </w:p>
        </w:tc>
        <w:tc>
          <w:tcPr>
            <w:tcW w:w="8505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(一)蘇花改的計畫起源？為什麼要進行蘇花改？</w:t>
            </w:r>
          </w:p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</w:p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</w:p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</w:p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</w:p>
        </w:tc>
      </w:tr>
      <w:tr w:rsidR="00497471" w:rsidRPr="00497471" w:rsidTr="00A40E74">
        <w:trPr>
          <w:trHeight w:val="1820"/>
        </w:trPr>
        <w:tc>
          <w:tcPr>
            <w:tcW w:w="426" w:type="dxa"/>
            <w:vMerge/>
            <w:tcBorders>
              <w:right w:val="single" w:sz="4" w:space="0" w:color="auto"/>
            </w:tcBorders>
          </w:tcPr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(二)蘇花改工程段有哪三大路段？</w:t>
            </w:r>
          </w:p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1.</w:t>
            </w:r>
          </w:p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2.</w:t>
            </w: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3.</w:t>
            </w:r>
          </w:p>
        </w:tc>
      </w:tr>
      <w:tr w:rsidR="00497471" w:rsidRPr="00497471" w:rsidTr="00A40E74">
        <w:trPr>
          <w:trHeight w:val="334"/>
        </w:trPr>
        <w:tc>
          <w:tcPr>
            <w:tcW w:w="426" w:type="dxa"/>
            <w:vMerge/>
            <w:tcBorders>
              <w:right w:val="single" w:sz="4" w:space="0" w:color="auto"/>
            </w:tcBorders>
          </w:tcPr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</w:p>
        </w:tc>
        <w:tc>
          <w:tcPr>
            <w:tcW w:w="8505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(三)</w:t>
            </w:r>
            <w:r w:rsidRPr="00497471">
              <w:rPr>
                <w:rFonts w:ascii="標楷體" w:eastAsia="標楷體" w:hAnsi="標楷體" w:hint="eastAsia"/>
                <w:bCs/>
              </w:rPr>
              <w:t>蘇花改共預進行哪八個隧道的工程？</w:t>
            </w:r>
          </w:p>
        </w:tc>
      </w:tr>
      <w:tr w:rsidR="00497471" w:rsidRPr="00497471" w:rsidTr="00A40E74">
        <w:trPr>
          <w:trHeight w:val="449"/>
        </w:trPr>
        <w:tc>
          <w:tcPr>
            <w:tcW w:w="426" w:type="dxa"/>
            <w:vMerge/>
            <w:tcBorders>
              <w:right w:val="single" w:sz="4" w:space="0" w:color="auto"/>
            </w:tcBorders>
          </w:tcPr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 xml:space="preserve">1.______隧道 </w:t>
            </w: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 xml:space="preserve">_____到_____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 xml:space="preserve">2. ______隧道 </w:t>
            </w: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 xml:space="preserve">_____到_____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 xml:space="preserve">3. ______隧道 </w:t>
            </w: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 xml:space="preserve">_____到_____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 xml:space="preserve">4. ______隧道 </w:t>
            </w: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 xml:space="preserve">_____到_____ </w:t>
            </w:r>
          </w:p>
        </w:tc>
      </w:tr>
      <w:tr w:rsidR="00497471" w:rsidRPr="00497471" w:rsidTr="00A40E74">
        <w:trPr>
          <w:trHeight w:val="645"/>
        </w:trPr>
        <w:tc>
          <w:tcPr>
            <w:tcW w:w="426" w:type="dxa"/>
            <w:vMerge/>
            <w:tcBorders>
              <w:right w:val="single" w:sz="4" w:space="0" w:color="auto"/>
            </w:tcBorders>
          </w:tcPr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 xml:space="preserve">5. ______隧道 </w:t>
            </w: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 xml:space="preserve">_____到_____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 xml:space="preserve">6. ______隧道 </w:t>
            </w: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 xml:space="preserve">_____到_____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 xml:space="preserve">7. ______隧道 </w:t>
            </w: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 xml:space="preserve">_____到_____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 xml:space="preserve">8. ______隧道 </w:t>
            </w: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 xml:space="preserve">_____到_____ </w:t>
            </w:r>
          </w:p>
        </w:tc>
      </w:tr>
      <w:tr w:rsidR="00497471" w:rsidRPr="00497471" w:rsidTr="00A40E74">
        <w:trPr>
          <w:trHeight w:val="1329"/>
        </w:trPr>
        <w:tc>
          <w:tcPr>
            <w:tcW w:w="426" w:type="dxa"/>
            <w:vMerge/>
            <w:tcBorders>
              <w:right w:val="single" w:sz="4" w:space="0" w:color="auto"/>
            </w:tcBorders>
          </w:tcPr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</w:p>
        </w:tc>
        <w:tc>
          <w:tcPr>
            <w:tcW w:w="8505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(四)我們今天參訪的是哪個路段？這裡的隧道工程是採取什麼方式進行？</w:t>
            </w:r>
          </w:p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</w:p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</w:p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</w:p>
        </w:tc>
      </w:tr>
      <w:tr w:rsidR="00497471" w:rsidRPr="00497471" w:rsidTr="00A40E74">
        <w:trPr>
          <w:trHeight w:val="1359"/>
        </w:trPr>
        <w:tc>
          <w:tcPr>
            <w:tcW w:w="426" w:type="dxa"/>
            <w:vMerge/>
            <w:tcBorders>
              <w:right w:val="single" w:sz="4" w:space="0" w:color="auto"/>
            </w:tcBorders>
          </w:tcPr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(五)蘇花改的環境生態保育工作可分為那些系列？</w:t>
            </w:r>
            <w:r w:rsidRPr="00497471">
              <w:rPr>
                <w:rFonts w:ascii="標楷體" w:eastAsia="標楷體" w:hAnsi="標楷體"/>
              </w:rPr>
              <w:t>各生態系中主要之棲地環境</w:t>
            </w:r>
            <w:r w:rsidRPr="00497471">
              <w:rPr>
                <w:rFonts w:ascii="標楷體" w:eastAsia="標楷體" w:hAnsi="標楷體" w:hint="eastAsia"/>
              </w:rPr>
              <w:t>為何？</w:t>
            </w:r>
          </w:p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</w:p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</w:p>
        </w:tc>
      </w:tr>
      <w:tr w:rsidR="00497471" w:rsidRPr="00497471" w:rsidTr="00A40E74">
        <w:trPr>
          <w:trHeight w:val="1094"/>
        </w:trPr>
        <w:tc>
          <w:tcPr>
            <w:tcW w:w="42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497471">
              <w:rPr>
                <w:rFonts w:ascii="標楷體" w:eastAsia="標楷體" w:hAnsi="標楷體" w:hint="eastAsia"/>
                <w:szCs w:val="20"/>
              </w:rPr>
              <w:t>二</w:t>
            </w:r>
            <w:r w:rsidRPr="00497471">
              <w:rPr>
                <w:rFonts w:ascii="標楷體" w:eastAsia="標楷體" w:hAnsi="標楷體" w:hint="eastAsia"/>
                <w:sz w:val="20"/>
                <w:szCs w:val="20"/>
              </w:rPr>
              <w:t>、</w:t>
            </w:r>
          </w:p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497471">
              <w:rPr>
                <w:rFonts w:ascii="標楷體" w:eastAsia="標楷體" w:hAnsi="標楷體" w:hint="eastAsia"/>
                <w:szCs w:val="20"/>
              </w:rPr>
              <w:t>我所眼中的蘇花改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471" w:rsidRPr="00497471" w:rsidRDefault="00497471" w:rsidP="00497471">
            <w:pPr>
              <w:pStyle w:val="a9"/>
              <w:numPr>
                <w:ilvl w:val="0"/>
                <w:numId w:val="42"/>
              </w:numPr>
              <w:suppressAutoHyphens w:val="0"/>
              <w:autoSpaceDN/>
              <w:spacing w:line="300" w:lineRule="auto"/>
              <w:textAlignment w:val="auto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我們是搭乘什麼交通工具來到東澳？你有什麼感覺？若有選擇你會採取哪種交通工具來？為什麼？</w:t>
            </w: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</w:p>
        </w:tc>
      </w:tr>
      <w:tr w:rsidR="00497471" w:rsidRPr="00497471" w:rsidTr="00A40E74">
        <w:trPr>
          <w:trHeight w:val="1532"/>
        </w:trPr>
        <w:tc>
          <w:tcPr>
            <w:tcW w:w="426" w:type="dxa"/>
            <w:vMerge/>
            <w:tcBorders>
              <w:right w:val="single" w:sz="4" w:space="0" w:color="auto"/>
            </w:tcBorders>
          </w:tcPr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  <w:r w:rsidRPr="00497471">
              <w:rPr>
                <w:rFonts w:ascii="標楷體" w:eastAsia="標楷體" w:hAnsi="標楷體" w:hint="eastAsia"/>
              </w:rPr>
              <w:t>(二)沿途所看見蘇花改工程段的景色為何？有哪些景點？</w:t>
            </w:r>
          </w:p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</w:p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</w:p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</w:rPr>
            </w:pPr>
          </w:p>
        </w:tc>
      </w:tr>
      <w:tr w:rsidR="00497471" w:rsidRPr="00497471" w:rsidTr="00A40E74">
        <w:trPr>
          <w:trHeight w:val="2615"/>
        </w:trPr>
        <w:tc>
          <w:tcPr>
            <w:tcW w:w="42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  <w:bCs/>
              </w:rPr>
            </w:pPr>
            <w:r w:rsidRPr="00497471">
              <w:rPr>
                <w:rFonts w:ascii="標楷體" w:eastAsia="標楷體" w:hAnsi="標楷體" w:hint="eastAsia"/>
                <w:bCs/>
              </w:rPr>
              <w:t>(三)探訪過程中我印象最深刻的畫面是(畫出或貼上照片，並加說明):</w:t>
            </w: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</w:rPr>
            </w:pPr>
          </w:p>
        </w:tc>
      </w:tr>
      <w:tr w:rsidR="00497471" w:rsidRPr="00497471" w:rsidTr="00A40E74">
        <w:trPr>
          <w:trHeight w:val="553"/>
        </w:trPr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</w:tcPr>
          <w:p w:rsidR="00497471" w:rsidRPr="00497471" w:rsidRDefault="00497471" w:rsidP="00A40E74">
            <w:pPr>
              <w:pStyle w:val="a9"/>
              <w:spacing w:line="300" w:lineRule="auto"/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497471">
              <w:rPr>
                <w:rFonts w:ascii="標楷體" w:eastAsia="標楷體" w:hAnsi="標楷體" w:hint="eastAsia"/>
                <w:szCs w:val="20"/>
              </w:rPr>
              <w:t>三</w:t>
            </w:r>
            <w:r w:rsidRPr="00497471">
              <w:rPr>
                <w:rFonts w:ascii="標楷體" w:eastAsia="標楷體" w:hAnsi="標楷體" w:hint="eastAsia"/>
                <w:sz w:val="20"/>
                <w:szCs w:val="20"/>
              </w:rPr>
              <w:t>、</w:t>
            </w:r>
            <w:r w:rsidRPr="00497471">
              <w:rPr>
                <w:rFonts w:ascii="標楷體" w:eastAsia="標楷體" w:hAnsi="標楷體" w:hint="eastAsia"/>
                <w:szCs w:val="20"/>
              </w:rPr>
              <w:t>我的感想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  <w:bCs/>
              </w:rPr>
            </w:pPr>
            <w:r w:rsidRPr="00497471">
              <w:rPr>
                <w:rFonts w:ascii="標楷體" w:eastAsia="標楷體" w:hAnsi="標楷體" w:hint="eastAsia"/>
                <w:bCs/>
              </w:rPr>
              <w:t>(一)出發之前，是否支持蘇花改？為什麼？</w:t>
            </w: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  <w:bCs/>
              </w:rPr>
            </w:pPr>
          </w:p>
          <w:p w:rsidR="00497471" w:rsidRDefault="00497471" w:rsidP="00A40E74">
            <w:pPr>
              <w:spacing w:line="300" w:lineRule="auto"/>
              <w:rPr>
                <w:rFonts w:ascii="標楷體" w:eastAsia="標楷體" w:hAnsi="標楷體"/>
                <w:bCs/>
              </w:rPr>
            </w:pP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  <w:bCs/>
              </w:rPr>
            </w:pPr>
          </w:p>
          <w:p w:rsidR="00497471" w:rsidRPr="00497471" w:rsidRDefault="00497471" w:rsidP="00497471">
            <w:pPr>
              <w:pStyle w:val="a9"/>
              <w:numPr>
                <w:ilvl w:val="0"/>
                <w:numId w:val="42"/>
              </w:numPr>
              <w:suppressAutoHyphens w:val="0"/>
              <w:autoSpaceDN/>
              <w:spacing w:line="300" w:lineRule="auto"/>
              <w:textAlignment w:val="auto"/>
              <w:rPr>
                <w:rFonts w:ascii="標楷體" w:eastAsia="標楷體" w:hAnsi="標楷體"/>
                <w:bCs/>
              </w:rPr>
            </w:pPr>
            <w:r w:rsidRPr="00497471">
              <w:rPr>
                <w:rFonts w:ascii="標楷體" w:eastAsia="標楷體" w:hAnsi="標楷體" w:hint="eastAsia"/>
                <w:bCs/>
              </w:rPr>
              <w:t>經過一天的探訪，是否支持蘇花改道路工程？說明支持或不支持的理由？</w:t>
            </w: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  <w:bCs/>
              </w:rPr>
            </w:pP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  <w:bCs/>
              </w:rPr>
            </w:pPr>
          </w:p>
          <w:p w:rsidR="00497471" w:rsidRPr="00497471" w:rsidRDefault="00497471" w:rsidP="00497471">
            <w:pPr>
              <w:pStyle w:val="a9"/>
              <w:numPr>
                <w:ilvl w:val="0"/>
                <w:numId w:val="42"/>
              </w:numPr>
              <w:suppressAutoHyphens w:val="0"/>
              <w:autoSpaceDN/>
              <w:spacing w:line="300" w:lineRule="auto"/>
              <w:textAlignment w:val="auto"/>
              <w:rPr>
                <w:rFonts w:ascii="標楷體" w:eastAsia="標楷體" w:hAnsi="標楷體"/>
                <w:bCs/>
              </w:rPr>
            </w:pPr>
            <w:r w:rsidRPr="00497471">
              <w:rPr>
                <w:rFonts w:ascii="標楷體" w:eastAsia="標楷體" w:hAnsi="標楷體" w:hint="eastAsia"/>
                <w:bCs/>
              </w:rPr>
              <w:t>這趟學習之旅你有什麼感想？</w:t>
            </w: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  <w:bCs/>
              </w:rPr>
            </w:pP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  <w:bCs/>
              </w:rPr>
            </w:pPr>
          </w:p>
          <w:p w:rsidR="00497471" w:rsidRPr="00497471" w:rsidRDefault="00497471" w:rsidP="00A40E74">
            <w:pPr>
              <w:spacing w:line="300" w:lineRule="auto"/>
              <w:rPr>
                <w:rFonts w:ascii="標楷體" w:eastAsia="標楷體" w:hAnsi="標楷體"/>
                <w:bCs/>
              </w:rPr>
            </w:pPr>
          </w:p>
        </w:tc>
      </w:tr>
    </w:tbl>
    <w:p w:rsidR="00497471" w:rsidRPr="00497471" w:rsidRDefault="00497471" w:rsidP="00FF4B19">
      <w:pPr>
        <w:pStyle w:val="Standard"/>
        <w:tabs>
          <w:tab w:val="left" w:pos="2595"/>
        </w:tabs>
        <w:spacing w:line="360" w:lineRule="auto"/>
        <w:rPr>
          <w:rFonts w:ascii="標楷體" w:eastAsia="標楷體" w:hAnsi="標楷體" w:cs="Arial"/>
          <w:b/>
          <w:sz w:val="28"/>
          <w:szCs w:val="28"/>
        </w:rPr>
      </w:pPr>
    </w:p>
    <w:tbl>
      <w:tblPr>
        <w:tblW w:w="8591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2"/>
        <w:gridCol w:w="7159"/>
      </w:tblGrid>
      <w:tr w:rsidR="00864EEE" w:rsidRPr="00597769" w:rsidTr="005C2553">
        <w:trPr>
          <w:trHeight w:val="569"/>
        </w:trPr>
        <w:tc>
          <w:tcPr>
            <w:tcW w:w="1432" w:type="dxa"/>
            <w:vAlign w:val="center"/>
          </w:tcPr>
          <w:p w:rsidR="00864EEE" w:rsidRPr="00597769" w:rsidRDefault="00864EEE" w:rsidP="00FF4B1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597769">
              <w:rPr>
                <w:rFonts w:ascii="標楷體" w:eastAsia="標楷體" w:hAnsi="標楷體" w:hint="eastAsia"/>
              </w:rPr>
              <w:lastRenderedPageBreak/>
              <w:t>課程方案</w:t>
            </w:r>
          </w:p>
        </w:tc>
        <w:tc>
          <w:tcPr>
            <w:tcW w:w="7159" w:type="dxa"/>
            <w:vAlign w:val="center"/>
          </w:tcPr>
          <w:p w:rsidR="00864EEE" w:rsidRPr="00597769" w:rsidRDefault="00864EEE" w:rsidP="00FF4B19">
            <w:pPr>
              <w:widowControl/>
              <w:spacing w:line="360" w:lineRule="auto"/>
              <w:rPr>
                <w:rFonts w:ascii="標楷體" w:eastAsia="標楷體" w:hAnsi="標楷體" w:cs="新細明體"/>
                <w:kern w:val="0"/>
              </w:rPr>
            </w:pPr>
            <w:r w:rsidRPr="00597769">
              <w:rPr>
                <w:rFonts w:ascii="標楷體" w:eastAsia="標楷體" w:hAnsi="標楷體" w:hint="eastAsia"/>
              </w:rPr>
              <w:t>學校旁萁山橋工程對同學上課路線之影響</w:t>
            </w:r>
          </w:p>
        </w:tc>
      </w:tr>
      <w:tr w:rsidR="00864EEE" w:rsidRPr="00597769" w:rsidTr="005C2553">
        <w:trPr>
          <w:trHeight w:val="420"/>
        </w:trPr>
        <w:tc>
          <w:tcPr>
            <w:tcW w:w="1432" w:type="dxa"/>
            <w:vAlign w:val="center"/>
          </w:tcPr>
          <w:p w:rsidR="00864EEE" w:rsidRPr="00597769" w:rsidRDefault="00864EEE" w:rsidP="00FF4B19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597769">
              <w:rPr>
                <w:rFonts w:ascii="標楷體" w:eastAsia="標楷體" w:hAnsi="標楷體" w:cs="新細明體" w:hint="eastAsia"/>
                <w:kern w:val="0"/>
              </w:rPr>
              <w:t>討論地點</w:t>
            </w:r>
          </w:p>
        </w:tc>
        <w:tc>
          <w:tcPr>
            <w:tcW w:w="7159" w:type="dxa"/>
            <w:vAlign w:val="center"/>
          </w:tcPr>
          <w:p w:rsidR="00864EEE" w:rsidRPr="00597769" w:rsidRDefault="00864EEE" w:rsidP="00FF4B19">
            <w:pPr>
              <w:widowControl/>
              <w:spacing w:line="360" w:lineRule="auto"/>
              <w:rPr>
                <w:rFonts w:ascii="標楷體" w:eastAsia="標楷體" w:hAnsi="標楷體" w:cs="新細明體"/>
                <w:kern w:val="0"/>
              </w:rPr>
            </w:pPr>
            <w:r w:rsidRPr="00597769">
              <w:rPr>
                <w:rFonts w:ascii="標楷體" w:eastAsia="標楷體" w:hAnsi="標楷體" w:cs="新細明體" w:hint="eastAsia"/>
                <w:kern w:val="0"/>
              </w:rPr>
              <w:t>蘇澳國中會議室</w:t>
            </w:r>
          </w:p>
        </w:tc>
      </w:tr>
      <w:tr w:rsidR="00864EEE" w:rsidRPr="00597769" w:rsidTr="00FF4B19">
        <w:trPr>
          <w:trHeight w:val="842"/>
        </w:trPr>
        <w:tc>
          <w:tcPr>
            <w:tcW w:w="1432" w:type="dxa"/>
            <w:vAlign w:val="center"/>
          </w:tcPr>
          <w:p w:rsidR="00864EEE" w:rsidRPr="00597769" w:rsidRDefault="00864EEE" w:rsidP="00FF4B19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 w:rsidRPr="00597769">
              <w:rPr>
                <w:rFonts w:ascii="標楷體" w:eastAsia="標楷體" w:hAnsi="標楷體" w:cs="新細明體" w:hint="eastAsia"/>
                <w:kern w:val="0"/>
              </w:rPr>
              <w:t>探索路線</w:t>
            </w:r>
          </w:p>
        </w:tc>
        <w:tc>
          <w:tcPr>
            <w:tcW w:w="7159" w:type="dxa"/>
            <w:vAlign w:val="center"/>
          </w:tcPr>
          <w:p w:rsidR="00864EEE" w:rsidRDefault="00864EEE" w:rsidP="00FF4B19">
            <w:pPr>
              <w:widowControl/>
              <w:spacing w:line="360" w:lineRule="auto"/>
              <w:rPr>
                <w:rFonts w:ascii="標楷體" w:eastAsia="標楷體" w:hAnsi="標楷體" w:cs="新細明體"/>
                <w:kern w:val="0"/>
              </w:rPr>
            </w:pPr>
            <w:r w:rsidRPr="00597769">
              <w:rPr>
                <w:rFonts w:ascii="標楷體" w:eastAsia="標楷體" w:hAnsi="標楷體" w:cs="新細明體" w:hint="eastAsia"/>
                <w:kern w:val="0"/>
              </w:rPr>
              <w:t>蘇澳國中=&gt;新馬地區=&gt;蘇花改沿線</w:t>
            </w:r>
          </w:p>
          <w:p w:rsidR="00864EEE" w:rsidRDefault="00864EEE" w:rsidP="00FF4B19">
            <w:pPr>
              <w:widowControl/>
              <w:spacing w:line="360" w:lineRule="auto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探索路段：</w:t>
            </w:r>
          </w:p>
          <w:p w:rsidR="00864EEE" w:rsidRDefault="00864EEE" w:rsidP="00FF4B19">
            <w:pPr>
              <w:widowControl/>
              <w:numPr>
                <w:ilvl w:val="0"/>
                <w:numId w:val="31"/>
              </w:numPr>
              <w:spacing w:line="360" w:lineRule="auto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國道五號至蘇花改入口間之路線探討：探討所有由國道五號至蘇花改隧道起點之所有路線，將其可能面臨的困難與挑戰一次整理與歸納，並做出分析討論，讓所有的用路人能清楚知道相關替代道路。</w:t>
            </w:r>
          </w:p>
          <w:p w:rsidR="00864EEE" w:rsidRDefault="00864EEE" w:rsidP="00FF4B19">
            <w:pPr>
              <w:widowControl/>
              <w:numPr>
                <w:ilvl w:val="0"/>
                <w:numId w:val="31"/>
              </w:numPr>
              <w:spacing w:line="360" w:lineRule="auto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由東澳一直到花蓮，沿著蘇花改工程段，逐點探討其工程進度，並記錄工程內容。</w:t>
            </w:r>
          </w:p>
          <w:p w:rsidR="00864EEE" w:rsidRPr="00FF4B19" w:rsidRDefault="00864EEE" w:rsidP="00FF4B19">
            <w:pPr>
              <w:widowControl/>
              <w:numPr>
                <w:ilvl w:val="0"/>
                <w:numId w:val="31"/>
              </w:numPr>
              <w:spacing w:line="360" w:lineRule="auto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參觀點包括東澳、南澳、武塔、觀音、和平、花蓮平面段。</w:t>
            </w:r>
          </w:p>
        </w:tc>
      </w:tr>
      <w:tr w:rsidR="00864EEE" w:rsidRPr="00597769" w:rsidTr="00FF4B19">
        <w:trPr>
          <w:trHeight w:val="840"/>
        </w:trPr>
        <w:tc>
          <w:tcPr>
            <w:tcW w:w="1432" w:type="dxa"/>
            <w:vAlign w:val="center"/>
          </w:tcPr>
          <w:p w:rsidR="00864EEE" w:rsidRPr="00597769" w:rsidRDefault="00864EEE" w:rsidP="00FF4B19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相關圖示</w:t>
            </w:r>
          </w:p>
        </w:tc>
        <w:tc>
          <w:tcPr>
            <w:tcW w:w="7159" w:type="dxa"/>
            <w:vAlign w:val="center"/>
          </w:tcPr>
          <w:p w:rsidR="00864EEE" w:rsidRPr="00597769" w:rsidRDefault="00864EEE" w:rsidP="00FF4B19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  <w:noProof/>
                <w:lang w:bidi="ar-SA"/>
              </w:rPr>
              <w:drawing>
                <wp:inline distT="0" distB="0" distL="0" distR="0" wp14:anchorId="31C11337" wp14:editId="570AE03F">
                  <wp:extent cx="4752975" cy="3152775"/>
                  <wp:effectExtent l="0" t="0" r="9525" b="9525"/>
                  <wp:docPr id="197" name="圖片 197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EEE" w:rsidTr="005C2553">
        <w:trPr>
          <w:trHeight w:val="1277"/>
        </w:trPr>
        <w:tc>
          <w:tcPr>
            <w:tcW w:w="1432" w:type="dxa"/>
            <w:vAlign w:val="center"/>
          </w:tcPr>
          <w:p w:rsidR="00864EEE" w:rsidRDefault="00864EEE" w:rsidP="00FF4B19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探究方式</w:t>
            </w:r>
          </w:p>
        </w:tc>
        <w:tc>
          <w:tcPr>
            <w:tcW w:w="7159" w:type="dxa"/>
            <w:vAlign w:val="center"/>
          </w:tcPr>
          <w:p w:rsidR="00864EEE" w:rsidRDefault="00864EEE" w:rsidP="00FF4B19">
            <w:pPr>
              <w:numPr>
                <w:ilvl w:val="0"/>
                <w:numId w:val="32"/>
              </w:numPr>
              <w:adjustRightInd w:val="0"/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蘇澳鎮內：由家長或老師分組分段前往，紀錄相關工程進度。</w:t>
            </w:r>
          </w:p>
          <w:p w:rsidR="00864EEE" w:rsidRDefault="00864EEE" w:rsidP="00FF4B19">
            <w:pPr>
              <w:numPr>
                <w:ilvl w:val="0"/>
                <w:numId w:val="32"/>
              </w:numPr>
              <w:adjustRightInd w:val="0"/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蘇澳至花蓮段：由小型巴士前往，沿途記錄相關工程進度。</w:t>
            </w:r>
          </w:p>
          <w:p w:rsidR="005C2553" w:rsidRDefault="00864EEE" w:rsidP="00FF4B19">
            <w:pPr>
              <w:numPr>
                <w:ilvl w:val="0"/>
                <w:numId w:val="32"/>
              </w:numPr>
              <w:adjustRightInd w:val="0"/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返校後進行綜合評估與分析結果分享。</w:t>
            </w:r>
          </w:p>
        </w:tc>
      </w:tr>
    </w:tbl>
    <w:p w:rsidR="000C0FAB" w:rsidRDefault="000C0FAB" w:rsidP="00FF4B19">
      <w:pPr>
        <w:pStyle w:val="TableContents"/>
        <w:spacing w:after="283" w:line="360" w:lineRule="auto"/>
        <w:rPr>
          <w:rFonts w:ascii="標楷體" w:eastAsia="標楷體" w:hAnsi="標楷體"/>
        </w:rPr>
      </w:pPr>
    </w:p>
    <w:p w:rsidR="000C0FAB" w:rsidRDefault="000C0FAB">
      <w:pPr>
        <w:suppressAutoHyphens w:val="0"/>
        <w:rPr>
          <w:rFonts w:ascii="標楷體" w:eastAsia="標楷體" w:hAnsi="標楷體" w:cs="Times New Roman"/>
          <w:lang w:bidi="ar-SA"/>
        </w:rPr>
      </w:pPr>
      <w:r>
        <w:rPr>
          <w:rFonts w:ascii="標楷體" w:eastAsia="標楷體" w:hAnsi="標楷體"/>
        </w:rPr>
        <w:br w:type="page"/>
      </w:r>
    </w:p>
    <w:p w:rsidR="00864EEE" w:rsidRDefault="00864EEE" w:rsidP="00FF4B19">
      <w:pPr>
        <w:pStyle w:val="TableContents"/>
        <w:spacing w:after="283"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(二)、</w:t>
      </w:r>
      <w:r w:rsidRPr="002118BB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直線鐵路對頭城鎮發展之影響評估</w:t>
      </w:r>
      <w:r w:rsidRPr="002118BB">
        <w:rPr>
          <w:rFonts w:ascii="標楷體" w:eastAsia="標楷體" w:hAnsi="標楷體" w:hint="eastAsia"/>
        </w:rPr>
        <w:t>」</w:t>
      </w:r>
    </w:p>
    <w:tbl>
      <w:tblPr>
        <w:tblW w:w="8732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2"/>
        <w:gridCol w:w="7300"/>
      </w:tblGrid>
      <w:tr w:rsidR="00864EEE" w:rsidRPr="00597769" w:rsidTr="005C2553">
        <w:trPr>
          <w:trHeight w:val="591"/>
        </w:trPr>
        <w:tc>
          <w:tcPr>
            <w:tcW w:w="1432" w:type="dxa"/>
            <w:vAlign w:val="center"/>
          </w:tcPr>
          <w:p w:rsidR="00864EEE" w:rsidRPr="00597769" w:rsidRDefault="00864EEE" w:rsidP="00FF4B1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597769">
              <w:rPr>
                <w:rFonts w:ascii="標楷體" w:eastAsia="標楷體" w:hAnsi="標楷體" w:hint="eastAsia"/>
              </w:rPr>
              <w:t>課程方案</w:t>
            </w:r>
          </w:p>
        </w:tc>
        <w:tc>
          <w:tcPr>
            <w:tcW w:w="7300" w:type="dxa"/>
            <w:vAlign w:val="center"/>
          </w:tcPr>
          <w:p w:rsidR="00864EEE" w:rsidRPr="00597769" w:rsidRDefault="00864EEE" w:rsidP="00FF4B19">
            <w:pPr>
              <w:widowControl/>
              <w:spacing w:line="360" w:lineRule="auto"/>
              <w:rPr>
                <w:rFonts w:ascii="標楷體" w:eastAsia="標楷體" w:hAnsi="標楷體" w:cs="新細明體"/>
                <w:kern w:val="0"/>
              </w:rPr>
            </w:pPr>
            <w:r w:rsidRPr="00597769">
              <w:rPr>
                <w:rFonts w:ascii="標楷體" w:eastAsia="標楷體" w:hAnsi="標楷體" w:hint="eastAsia"/>
              </w:rPr>
              <w:t>直線鐵路對頭城鎮發展之影響評估</w:t>
            </w:r>
          </w:p>
        </w:tc>
      </w:tr>
      <w:tr w:rsidR="00864EEE" w:rsidRPr="00597769" w:rsidTr="005C2553">
        <w:trPr>
          <w:trHeight w:val="557"/>
        </w:trPr>
        <w:tc>
          <w:tcPr>
            <w:tcW w:w="1432" w:type="dxa"/>
            <w:vAlign w:val="center"/>
          </w:tcPr>
          <w:p w:rsidR="00864EEE" w:rsidRPr="00597769" w:rsidRDefault="00864EEE" w:rsidP="00FF4B19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597769">
              <w:rPr>
                <w:rFonts w:ascii="標楷體" w:eastAsia="標楷體" w:hAnsi="標楷體" w:cs="新細明體" w:hint="eastAsia"/>
                <w:kern w:val="0"/>
              </w:rPr>
              <w:t>討論地點</w:t>
            </w:r>
          </w:p>
        </w:tc>
        <w:tc>
          <w:tcPr>
            <w:tcW w:w="7300" w:type="dxa"/>
            <w:vAlign w:val="center"/>
          </w:tcPr>
          <w:p w:rsidR="00864EEE" w:rsidRPr="00597769" w:rsidRDefault="00864EEE" w:rsidP="005C2553">
            <w:pPr>
              <w:widowControl/>
              <w:spacing w:line="360" w:lineRule="auto"/>
              <w:rPr>
                <w:rFonts w:ascii="標楷體" w:eastAsia="標楷體" w:hAnsi="標楷體" w:cs="新細明體"/>
                <w:kern w:val="0"/>
              </w:rPr>
            </w:pPr>
            <w:r w:rsidRPr="00597769">
              <w:rPr>
                <w:rFonts w:ascii="標楷體" w:eastAsia="標楷體" w:hAnsi="標楷體" w:cs="新細明體" w:hint="eastAsia"/>
                <w:kern w:val="0"/>
              </w:rPr>
              <w:t>借用頭城國中會議室</w:t>
            </w:r>
          </w:p>
        </w:tc>
      </w:tr>
      <w:tr w:rsidR="00864EEE" w:rsidRPr="00597769" w:rsidTr="00FF4B19">
        <w:trPr>
          <w:trHeight w:val="842"/>
        </w:trPr>
        <w:tc>
          <w:tcPr>
            <w:tcW w:w="1432" w:type="dxa"/>
            <w:vAlign w:val="center"/>
          </w:tcPr>
          <w:p w:rsidR="00864EEE" w:rsidRPr="00597769" w:rsidRDefault="00864EEE" w:rsidP="00FF4B19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 w:rsidRPr="00597769">
              <w:rPr>
                <w:rFonts w:ascii="標楷體" w:eastAsia="標楷體" w:hAnsi="標楷體" w:cs="新細明體" w:hint="eastAsia"/>
                <w:kern w:val="0"/>
              </w:rPr>
              <w:t>探索路線</w:t>
            </w:r>
          </w:p>
        </w:tc>
        <w:tc>
          <w:tcPr>
            <w:tcW w:w="7300" w:type="dxa"/>
            <w:vAlign w:val="center"/>
          </w:tcPr>
          <w:p w:rsidR="00864EEE" w:rsidRDefault="00864EEE" w:rsidP="00FF4B19">
            <w:pPr>
              <w:widowControl/>
              <w:spacing w:line="360" w:lineRule="auto"/>
              <w:rPr>
                <w:rFonts w:ascii="標楷體" w:eastAsia="標楷體" w:hAnsi="標楷體" w:cs="新細明體"/>
                <w:kern w:val="0"/>
              </w:rPr>
            </w:pPr>
            <w:r w:rsidRPr="00597769">
              <w:rPr>
                <w:rFonts w:ascii="標楷體" w:eastAsia="標楷體" w:hAnsi="標楷體" w:cs="新細明體" w:hint="eastAsia"/>
                <w:kern w:val="0"/>
              </w:rPr>
              <w:t>頭城國中=&gt;蘭陽博物館=&gt;火車沿線</w:t>
            </w:r>
          </w:p>
          <w:p w:rsidR="00864EEE" w:rsidRDefault="00864EEE" w:rsidP="00FF4B19">
            <w:pPr>
              <w:widowControl/>
              <w:numPr>
                <w:ilvl w:val="0"/>
                <w:numId w:val="33"/>
              </w:numPr>
              <w:spacing w:line="360" w:lineRule="auto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由頭城火車站於頭城鎮進行田野調查，分析直線鐵路對於頭城鎮的食衣住行之衝擊，探討的點包括烏石港、外澳、蘭陽博物館、頭城老街、頭城火車站。</w:t>
            </w:r>
          </w:p>
          <w:p w:rsidR="00864EEE" w:rsidRDefault="00864EEE" w:rsidP="00FF4B19">
            <w:pPr>
              <w:widowControl/>
              <w:numPr>
                <w:ilvl w:val="0"/>
                <w:numId w:val="33"/>
              </w:numPr>
              <w:spacing w:line="360" w:lineRule="auto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沿著原台灣鐵路局之火車路線，進行大站探索，評估直線鐵路對於其衝擊。</w:t>
            </w:r>
          </w:p>
          <w:p w:rsidR="00864EEE" w:rsidRPr="00FF4B19" w:rsidRDefault="00864EEE" w:rsidP="00FF4B19">
            <w:pPr>
              <w:widowControl/>
              <w:numPr>
                <w:ilvl w:val="0"/>
                <w:numId w:val="33"/>
              </w:numPr>
              <w:spacing w:line="360" w:lineRule="auto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探討車站包括：雙溪、瑞芳、八堵及南港。</w:t>
            </w:r>
          </w:p>
        </w:tc>
      </w:tr>
      <w:tr w:rsidR="00864EEE" w:rsidRPr="00597769" w:rsidTr="00FF4B19">
        <w:trPr>
          <w:trHeight w:val="840"/>
        </w:trPr>
        <w:tc>
          <w:tcPr>
            <w:tcW w:w="1432" w:type="dxa"/>
            <w:vAlign w:val="center"/>
          </w:tcPr>
          <w:p w:rsidR="00864EEE" w:rsidRPr="00597769" w:rsidRDefault="00864EEE" w:rsidP="00FF4B19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相關圖示</w:t>
            </w:r>
          </w:p>
        </w:tc>
        <w:tc>
          <w:tcPr>
            <w:tcW w:w="7300" w:type="dxa"/>
            <w:vAlign w:val="center"/>
          </w:tcPr>
          <w:p w:rsidR="00864EEE" w:rsidRPr="00597769" w:rsidRDefault="00864EEE" w:rsidP="00FF4B19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  <w:noProof/>
                <w:lang w:bidi="ar-SA"/>
              </w:rPr>
              <w:drawing>
                <wp:inline distT="0" distB="0" distL="0" distR="0">
                  <wp:extent cx="4991100" cy="2800350"/>
                  <wp:effectExtent l="0" t="0" r="0" b="0"/>
                  <wp:docPr id="198" name="圖片 198" descr="745-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745-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EEE" w:rsidTr="00FF4B19">
        <w:trPr>
          <w:trHeight w:val="840"/>
        </w:trPr>
        <w:tc>
          <w:tcPr>
            <w:tcW w:w="1432" w:type="dxa"/>
            <w:vAlign w:val="center"/>
          </w:tcPr>
          <w:p w:rsidR="00864EEE" w:rsidRDefault="00864EEE" w:rsidP="00FF4B19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探索方式</w:t>
            </w:r>
          </w:p>
        </w:tc>
        <w:tc>
          <w:tcPr>
            <w:tcW w:w="7300" w:type="dxa"/>
            <w:vAlign w:val="center"/>
          </w:tcPr>
          <w:p w:rsidR="00864EEE" w:rsidRDefault="00864EEE" w:rsidP="00FF4B19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1.頭城鎮內：由家長或老師分組分段前往，紀錄相關民生現況。</w:t>
            </w:r>
          </w:p>
          <w:p w:rsidR="00864EEE" w:rsidRDefault="00864EEE" w:rsidP="00FF4B19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2.頭城至南港火車段：由小型巴士前往，沿途記錄相關大站民生現況。</w:t>
            </w:r>
          </w:p>
          <w:p w:rsidR="00864EEE" w:rsidRDefault="00864EEE" w:rsidP="00FF4B19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3.返校後進行綜合評估與分析結果分享。</w:t>
            </w:r>
          </w:p>
        </w:tc>
      </w:tr>
    </w:tbl>
    <w:p w:rsidR="00A51BAE" w:rsidRDefault="00A51BAE" w:rsidP="00FF4B19">
      <w:pPr>
        <w:pStyle w:val="TableContents"/>
        <w:spacing w:after="283" w:line="360" w:lineRule="auto"/>
        <w:rPr>
          <w:rFonts w:ascii="標楷體" w:eastAsia="標楷體" w:hAnsi="標楷體"/>
        </w:rPr>
      </w:pPr>
    </w:p>
    <w:p w:rsidR="00497471" w:rsidRDefault="00497471">
      <w:pPr>
        <w:suppressAutoHyphens w:val="0"/>
        <w:rPr>
          <w:rFonts w:ascii="標楷體" w:eastAsia="標楷體" w:hAnsi="標楷體" w:cs="Times New Roman"/>
          <w:lang w:bidi="ar-SA"/>
        </w:rPr>
      </w:pPr>
      <w:r>
        <w:rPr>
          <w:rFonts w:ascii="標楷體" w:eastAsia="標楷體" w:hAnsi="標楷體"/>
        </w:rPr>
        <w:br w:type="page"/>
      </w:r>
    </w:p>
    <w:p w:rsidR="00864EEE" w:rsidRDefault="00864EEE" w:rsidP="00FF4B19">
      <w:pPr>
        <w:pStyle w:val="TableContents"/>
        <w:spacing w:after="283"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2118BB">
        <w:rPr>
          <w:rFonts w:ascii="標楷體" w:eastAsia="標楷體" w:hAnsi="標楷體" w:hint="eastAsia"/>
        </w:rPr>
        <w:t>、「</w:t>
      </w:r>
      <w:r>
        <w:rPr>
          <w:rFonts w:ascii="標楷體" w:eastAsia="標楷體" w:hAnsi="標楷體" w:hint="eastAsia"/>
        </w:rPr>
        <w:t>羅東夜市對當地居民的生活交通之影響</w:t>
      </w:r>
      <w:r w:rsidRPr="002118BB">
        <w:rPr>
          <w:rFonts w:ascii="標楷體" w:eastAsia="標楷體" w:hAnsi="標楷體" w:hint="eastAsia"/>
        </w:rPr>
        <w:t>」</w:t>
      </w:r>
    </w:p>
    <w:tbl>
      <w:tblPr>
        <w:tblW w:w="8732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2"/>
        <w:gridCol w:w="7300"/>
      </w:tblGrid>
      <w:tr w:rsidR="00864EEE" w:rsidRPr="00597769" w:rsidTr="005C2553">
        <w:trPr>
          <w:trHeight w:val="449"/>
        </w:trPr>
        <w:tc>
          <w:tcPr>
            <w:tcW w:w="1432" w:type="dxa"/>
            <w:vAlign w:val="center"/>
          </w:tcPr>
          <w:p w:rsidR="00864EEE" w:rsidRPr="00597769" w:rsidRDefault="00864EEE" w:rsidP="00FF4B19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597769">
              <w:rPr>
                <w:rFonts w:ascii="標楷體" w:eastAsia="標楷體" w:hAnsi="標楷體" w:hint="eastAsia"/>
              </w:rPr>
              <w:t>課程方案</w:t>
            </w:r>
          </w:p>
        </w:tc>
        <w:tc>
          <w:tcPr>
            <w:tcW w:w="7300" w:type="dxa"/>
          </w:tcPr>
          <w:p w:rsidR="00864EEE" w:rsidRPr="00597769" w:rsidRDefault="00864EEE" w:rsidP="00FF4B19">
            <w:pPr>
              <w:widowControl/>
              <w:spacing w:line="360" w:lineRule="auto"/>
              <w:rPr>
                <w:rFonts w:ascii="標楷體" w:eastAsia="標楷體" w:hAnsi="標楷體" w:cs="新細明體"/>
                <w:kern w:val="0"/>
              </w:rPr>
            </w:pPr>
            <w:r w:rsidRPr="00597769">
              <w:rPr>
                <w:rFonts w:ascii="標楷體" w:eastAsia="標楷體" w:hAnsi="標楷體" w:hint="eastAsia"/>
              </w:rPr>
              <w:t>羅東夜市對當地居民的生活交通之影響</w:t>
            </w:r>
          </w:p>
        </w:tc>
      </w:tr>
      <w:tr w:rsidR="00864EEE" w:rsidRPr="00597769" w:rsidTr="00B55A66">
        <w:trPr>
          <w:trHeight w:val="399"/>
        </w:trPr>
        <w:tc>
          <w:tcPr>
            <w:tcW w:w="1432" w:type="dxa"/>
            <w:vAlign w:val="center"/>
          </w:tcPr>
          <w:p w:rsidR="00864EEE" w:rsidRPr="00597769" w:rsidRDefault="00864EEE" w:rsidP="00FF4B19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597769">
              <w:rPr>
                <w:rFonts w:ascii="標楷體" w:eastAsia="標楷體" w:hAnsi="標楷體" w:cs="新細明體" w:hint="eastAsia"/>
                <w:kern w:val="0"/>
              </w:rPr>
              <w:t>討論地點</w:t>
            </w:r>
          </w:p>
        </w:tc>
        <w:tc>
          <w:tcPr>
            <w:tcW w:w="7300" w:type="dxa"/>
          </w:tcPr>
          <w:p w:rsidR="00864EEE" w:rsidRPr="00597769" w:rsidRDefault="00F21694" w:rsidP="00FF4B19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羅東夜市</w:t>
            </w:r>
          </w:p>
        </w:tc>
      </w:tr>
      <w:tr w:rsidR="00864EEE" w:rsidRPr="00597769" w:rsidTr="00FF4B19">
        <w:trPr>
          <w:trHeight w:val="842"/>
        </w:trPr>
        <w:tc>
          <w:tcPr>
            <w:tcW w:w="1432" w:type="dxa"/>
            <w:vAlign w:val="center"/>
          </w:tcPr>
          <w:p w:rsidR="00864EEE" w:rsidRPr="00597769" w:rsidRDefault="00864EEE" w:rsidP="00FF4B19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 w:rsidRPr="00597769">
              <w:rPr>
                <w:rFonts w:ascii="標楷體" w:eastAsia="標楷體" w:hAnsi="標楷體" w:cs="新細明體" w:hint="eastAsia"/>
                <w:kern w:val="0"/>
              </w:rPr>
              <w:t>探索路線</w:t>
            </w:r>
          </w:p>
        </w:tc>
        <w:tc>
          <w:tcPr>
            <w:tcW w:w="7300" w:type="dxa"/>
          </w:tcPr>
          <w:p w:rsidR="00864EEE" w:rsidRDefault="00864EEE" w:rsidP="00FF4B19">
            <w:pPr>
              <w:widowControl/>
              <w:spacing w:line="360" w:lineRule="auto"/>
              <w:rPr>
                <w:rFonts w:ascii="標楷體" w:eastAsia="標楷體" w:hAnsi="標楷體"/>
                <w:bCs/>
              </w:rPr>
            </w:pPr>
            <w:r w:rsidRPr="00597769">
              <w:rPr>
                <w:rFonts w:ascii="標楷體" w:eastAsia="標楷體" w:hAnsi="標楷體" w:hint="eastAsia"/>
                <w:bCs/>
              </w:rPr>
              <w:t>東光國中=&gt;羅東夜市=&gt;羅東文化工場</w:t>
            </w:r>
          </w:p>
          <w:p w:rsidR="00864EEE" w:rsidRDefault="00864EEE" w:rsidP="00FF4B19">
            <w:pPr>
              <w:widowControl/>
              <w:numPr>
                <w:ilvl w:val="0"/>
                <w:numId w:val="34"/>
              </w:numPr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羅東夜市是宜蘭人最驕傲的夜市，但每當假期，其他縣市的旅客蜂擁而至時，可能會對當地居民造成相當大的影響。</w:t>
            </w:r>
          </w:p>
          <w:p w:rsidR="00864EEE" w:rsidRPr="0017181A" w:rsidRDefault="00864EEE" w:rsidP="00FF4B19">
            <w:pPr>
              <w:widowControl/>
              <w:numPr>
                <w:ilvl w:val="0"/>
                <w:numId w:val="34"/>
              </w:numPr>
              <w:spacing w:line="360" w:lineRule="auto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bCs/>
              </w:rPr>
              <w:t>由蘇澳座車至羅東夜市，分途步行探討重要塞車路口的主要原因。</w:t>
            </w:r>
          </w:p>
          <w:p w:rsidR="00864EEE" w:rsidRPr="0017181A" w:rsidRDefault="00864EEE" w:rsidP="00FF4B19">
            <w:pPr>
              <w:widowControl/>
              <w:numPr>
                <w:ilvl w:val="0"/>
                <w:numId w:val="34"/>
              </w:numPr>
              <w:spacing w:line="360" w:lineRule="auto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bCs/>
              </w:rPr>
              <w:t>探討羅東鎮主要的停車場現況。</w:t>
            </w:r>
          </w:p>
          <w:p w:rsidR="00864EEE" w:rsidRPr="0017181A" w:rsidRDefault="00864EEE" w:rsidP="00FF4B19">
            <w:pPr>
              <w:widowControl/>
              <w:numPr>
                <w:ilvl w:val="0"/>
                <w:numId w:val="34"/>
              </w:numPr>
              <w:spacing w:line="360" w:lineRule="auto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bCs/>
              </w:rPr>
              <w:t>羅東相關帶狀觀光延伸之可能性分析。</w:t>
            </w:r>
          </w:p>
          <w:p w:rsidR="00864EEE" w:rsidRPr="00597769" w:rsidRDefault="00864EEE" w:rsidP="00FF4B19">
            <w:pPr>
              <w:widowControl/>
              <w:numPr>
                <w:ilvl w:val="0"/>
                <w:numId w:val="34"/>
              </w:numPr>
              <w:spacing w:line="360" w:lineRule="auto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bCs/>
              </w:rPr>
              <w:t>學生可分為4-5組，每組進行一條路線之分析，包括公正路、中正路、文化工場、火車站、興東路。</w:t>
            </w:r>
          </w:p>
        </w:tc>
      </w:tr>
      <w:tr w:rsidR="00864EEE" w:rsidRPr="00597769" w:rsidTr="00FF4B19">
        <w:trPr>
          <w:trHeight w:val="840"/>
        </w:trPr>
        <w:tc>
          <w:tcPr>
            <w:tcW w:w="1432" w:type="dxa"/>
            <w:vAlign w:val="center"/>
          </w:tcPr>
          <w:p w:rsidR="00864EEE" w:rsidRPr="00597769" w:rsidRDefault="00864EEE" w:rsidP="00FF4B19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相關圖示</w:t>
            </w:r>
          </w:p>
        </w:tc>
        <w:tc>
          <w:tcPr>
            <w:tcW w:w="7300" w:type="dxa"/>
          </w:tcPr>
          <w:p w:rsidR="00864EEE" w:rsidRPr="00597769" w:rsidRDefault="00864EEE" w:rsidP="00FF4B19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  <w:noProof/>
                <w:lang w:bidi="ar-SA"/>
              </w:rPr>
              <w:drawing>
                <wp:inline distT="0" distB="0" distL="0" distR="0">
                  <wp:extent cx="4857750" cy="3648075"/>
                  <wp:effectExtent l="0" t="0" r="0" b="9525"/>
                  <wp:docPr id="199" name="圖片 199" descr="LT_F_NM_img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T_F_NM_img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EEE" w:rsidTr="00FF4B19">
        <w:trPr>
          <w:trHeight w:val="840"/>
        </w:trPr>
        <w:tc>
          <w:tcPr>
            <w:tcW w:w="1432" w:type="dxa"/>
            <w:vAlign w:val="center"/>
          </w:tcPr>
          <w:p w:rsidR="00864EEE" w:rsidRDefault="00864EEE" w:rsidP="00FF4B19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探索方式</w:t>
            </w:r>
          </w:p>
        </w:tc>
        <w:tc>
          <w:tcPr>
            <w:tcW w:w="7300" w:type="dxa"/>
            <w:vAlign w:val="center"/>
          </w:tcPr>
          <w:p w:rsidR="00864EEE" w:rsidRDefault="00864EEE" w:rsidP="00FF4B19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1.羅東鎮內：由家長或老師分組分段前往，紀錄相關民生現況。</w:t>
            </w:r>
          </w:p>
          <w:p w:rsidR="00864EEE" w:rsidRDefault="00864EEE" w:rsidP="00FF4B19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2.蘇澳至羅東：由大型巴士前往，負責來回的交通運用。</w:t>
            </w:r>
          </w:p>
          <w:p w:rsidR="00864EEE" w:rsidRDefault="00864EEE" w:rsidP="00FF4B19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3.返校後進行綜合評估與分析結果分享。</w:t>
            </w:r>
          </w:p>
        </w:tc>
      </w:tr>
    </w:tbl>
    <w:p w:rsidR="005C2553" w:rsidRDefault="005C2553">
      <w:pPr>
        <w:pStyle w:val="Standard"/>
        <w:spacing w:line="400" w:lineRule="exact"/>
        <w:ind w:hanging="360"/>
        <w:jc w:val="both"/>
        <w:rPr>
          <w:rFonts w:ascii="Verdana" w:eastAsia="標楷體" w:hAnsi="Verdana" w:cs="Verdana"/>
          <w:b/>
          <w:color w:val="000000"/>
          <w:sz w:val="36"/>
          <w:szCs w:val="36"/>
        </w:rPr>
      </w:pPr>
    </w:p>
    <w:p w:rsidR="00B55A66" w:rsidRDefault="00B55A66">
      <w:pPr>
        <w:suppressAutoHyphens w:val="0"/>
        <w:rPr>
          <w:rFonts w:ascii="Verdana" w:eastAsia="標楷體" w:hAnsi="Verdana" w:cs="Verdana"/>
          <w:b/>
          <w:color w:val="000000"/>
          <w:sz w:val="36"/>
          <w:szCs w:val="36"/>
          <w:lang w:bidi="ar-SA"/>
        </w:rPr>
      </w:pPr>
      <w:r>
        <w:rPr>
          <w:rFonts w:ascii="Verdana" w:eastAsia="標楷體" w:hAnsi="Verdana" w:cs="Verdana"/>
          <w:b/>
          <w:color w:val="000000"/>
          <w:sz w:val="36"/>
          <w:szCs w:val="36"/>
        </w:rPr>
        <w:br w:type="page"/>
      </w:r>
    </w:p>
    <w:p w:rsidR="00102A44" w:rsidRPr="00E53602" w:rsidRDefault="004C1B7B">
      <w:pPr>
        <w:pStyle w:val="Standard"/>
        <w:spacing w:line="400" w:lineRule="exact"/>
        <w:ind w:hanging="360"/>
        <w:jc w:val="both"/>
        <w:rPr>
          <w:rFonts w:ascii="Verdana" w:eastAsia="標楷體" w:hAnsi="Verdana" w:cs="Verdana"/>
          <w:b/>
          <w:color w:val="000000"/>
          <w:sz w:val="36"/>
          <w:szCs w:val="36"/>
        </w:rPr>
      </w:pPr>
      <w:r w:rsidRPr="00E53602">
        <w:rPr>
          <w:rFonts w:ascii="Verdana" w:eastAsia="標楷體" w:hAnsi="Verdana" w:cs="Verdana"/>
          <w:b/>
          <w:color w:val="000000"/>
          <w:sz w:val="36"/>
          <w:szCs w:val="36"/>
        </w:rPr>
        <w:lastRenderedPageBreak/>
        <w:t>貳、質之分析</w:t>
      </w:r>
    </w:p>
    <w:p w:rsidR="00102A44" w:rsidRDefault="004C1B7B">
      <w:pPr>
        <w:pStyle w:val="Standard"/>
        <w:spacing w:line="400" w:lineRule="exact"/>
        <w:jc w:val="both"/>
        <w:rPr>
          <w:rFonts w:ascii="Verdana" w:eastAsia="標楷體" w:hAnsi="Verdana" w:cs="Verdana"/>
          <w:b/>
          <w:color w:val="000000"/>
          <w:sz w:val="32"/>
          <w:szCs w:val="32"/>
        </w:rPr>
      </w:pPr>
      <w:r>
        <w:rPr>
          <w:rFonts w:ascii="Verdana" w:eastAsia="標楷體" w:hAnsi="Verdana" w:cs="Verdana"/>
          <w:b/>
          <w:color w:val="000000"/>
          <w:sz w:val="32"/>
          <w:szCs w:val="32"/>
        </w:rPr>
        <w:t>一、活動辦理之課程內涵與成效</w:t>
      </w:r>
    </w:p>
    <w:tbl>
      <w:tblPr>
        <w:tblW w:w="988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77"/>
        <w:gridCol w:w="48"/>
        <w:gridCol w:w="283"/>
        <w:gridCol w:w="993"/>
        <w:gridCol w:w="1134"/>
        <w:gridCol w:w="1134"/>
        <w:gridCol w:w="1134"/>
        <w:gridCol w:w="141"/>
        <w:gridCol w:w="993"/>
        <w:gridCol w:w="141"/>
        <w:gridCol w:w="237"/>
        <w:gridCol w:w="756"/>
        <w:gridCol w:w="1113"/>
      </w:tblGrid>
      <w:tr w:rsidR="00102A44">
        <w:trPr>
          <w:jc w:val="center"/>
        </w:trPr>
        <w:tc>
          <w:tcPr>
            <w:tcW w:w="9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2A44" w:rsidRDefault="004C1B7B">
            <w:pPr>
              <w:pStyle w:val="Standard"/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主題名稱：</w:t>
            </w:r>
            <w:r>
              <w:t xml:space="preserve"> </w:t>
            </w:r>
          </w:p>
        </w:tc>
      </w:tr>
      <w:tr w:rsidR="00102A44" w:rsidTr="00E53602">
        <w:trPr>
          <w:trHeight w:val="513"/>
          <w:jc w:val="center"/>
        </w:trPr>
        <w:tc>
          <w:tcPr>
            <w:tcW w:w="53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2A44" w:rsidRDefault="004C1B7B" w:rsidP="00B36CB2">
            <w:pPr>
              <w:pStyle w:val="Standard"/>
              <w:spacing w:line="300" w:lineRule="auto"/>
            </w:pPr>
            <w:r>
              <w:rPr>
                <w:rFonts w:ascii="標楷體" w:eastAsia="標楷體" w:hAnsi="標楷體" w:cs="標楷體"/>
                <w:szCs w:val="20"/>
              </w:rPr>
              <w:t>一、戶外教學景點概說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2A44" w:rsidRDefault="004C1B7B">
            <w:pPr>
              <w:pStyle w:val="Standard"/>
            </w:pPr>
            <w:r>
              <w:rPr>
                <w:rFonts w:ascii="標楷體" w:eastAsia="標楷體" w:hAnsi="標楷體" w:cs="標楷體"/>
                <w:szCs w:val="20"/>
              </w:rPr>
              <w:t>二、學習目標</w:t>
            </w:r>
          </w:p>
        </w:tc>
        <w:tc>
          <w:tcPr>
            <w:tcW w:w="22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2A44" w:rsidRDefault="004C1B7B">
            <w:pPr>
              <w:pStyle w:val="Standard"/>
              <w:rPr>
                <w:rFonts w:ascii="標楷體" w:eastAsia="標楷體" w:hAnsi="標楷體" w:cs="標楷體"/>
                <w:szCs w:val="20"/>
              </w:rPr>
            </w:pPr>
            <w:r>
              <w:rPr>
                <w:rFonts w:ascii="標楷體" w:eastAsia="標楷體" w:hAnsi="標楷體" w:cs="標楷體"/>
                <w:szCs w:val="20"/>
              </w:rPr>
              <w:t>三、成效</w:t>
            </w:r>
          </w:p>
        </w:tc>
      </w:tr>
      <w:tr w:rsidR="00FF4B19" w:rsidTr="00FF4B19">
        <w:trPr>
          <w:trHeight w:val="1490"/>
          <w:jc w:val="center"/>
        </w:trPr>
        <w:tc>
          <w:tcPr>
            <w:tcW w:w="2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 w:rsidP="00B36CB2">
            <w:pPr>
              <w:pStyle w:val="Standard"/>
              <w:spacing w:line="300" w:lineRule="auto"/>
              <w:jc w:val="center"/>
              <w:rPr>
                <w:noProof/>
                <w:sz w:val="28"/>
                <w:szCs w:val="28"/>
                <w:vertAlign w:val="superscript"/>
              </w:rPr>
            </w:pPr>
            <w:r>
              <w:rPr>
                <w:noProof/>
                <w:sz w:val="28"/>
                <w:szCs w:val="28"/>
                <w:vertAlign w:val="superscript"/>
              </w:rPr>
              <w:drawing>
                <wp:inline distT="0" distB="0" distL="0" distR="0" wp14:anchorId="7C5E4E50" wp14:editId="48EF5404">
                  <wp:extent cx="1201420" cy="901065"/>
                  <wp:effectExtent l="0" t="0" r="0" b="0"/>
                  <wp:docPr id="225" name="圖片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11049442_375680865968462_4122021228904582547_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4B19" w:rsidRPr="00641113" w:rsidRDefault="00FF4B19" w:rsidP="00B36CB2">
            <w:pPr>
              <w:widowControl/>
              <w:suppressAutoHyphens w:val="0"/>
              <w:autoSpaceDN/>
              <w:spacing w:line="300" w:lineRule="auto"/>
              <w:textAlignment w:val="auto"/>
              <w:rPr>
                <w:rFonts w:ascii="標楷體" w:eastAsia="標楷體" w:hAnsi="標楷體" w:cs="新細明體"/>
                <w:kern w:val="0"/>
                <w:lang w:bidi="ar-SA"/>
              </w:rPr>
            </w:pPr>
            <w:r w:rsidRPr="00641113">
              <w:rPr>
                <w:rFonts w:ascii="標楷體" w:eastAsia="標楷體" w:hAnsi="標楷體" w:cs="新細明體"/>
                <w:kern w:val="0"/>
                <w:sz w:val="20"/>
                <w:lang w:bidi="ar-SA"/>
              </w:rPr>
              <w:t>台9線蘇花公路山區路段改善計畫(簡稱蘇花改)主要分三段： 分為</w:t>
            </w:r>
            <w:r w:rsidRPr="00641113">
              <w:rPr>
                <w:rFonts w:ascii="標楷體" w:eastAsia="標楷體" w:hAnsi="標楷體" w:cs="新細明體"/>
                <w:bCs/>
                <w:kern w:val="0"/>
                <w:sz w:val="20"/>
                <w:lang w:bidi="ar-SA"/>
              </w:rPr>
              <w:t>蘇澳-東澳段(A段)</w:t>
            </w:r>
            <w:r w:rsidRPr="00641113">
              <w:rPr>
                <w:rFonts w:ascii="標楷體" w:eastAsia="標楷體" w:hAnsi="標楷體" w:cs="新細明體"/>
                <w:kern w:val="0"/>
                <w:sz w:val="20"/>
                <w:lang w:bidi="ar-SA"/>
              </w:rPr>
              <w:t>、</w:t>
            </w:r>
            <w:r w:rsidRPr="00641113">
              <w:rPr>
                <w:rFonts w:ascii="標楷體" w:eastAsia="標楷體" w:hAnsi="標楷體" w:cs="新細明體"/>
                <w:bCs/>
                <w:kern w:val="0"/>
                <w:sz w:val="20"/>
                <w:lang w:bidi="ar-SA"/>
              </w:rPr>
              <w:t>南澳-和平段(B段)</w:t>
            </w:r>
            <w:r w:rsidRPr="00641113">
              <w:rPr>
                <w:rFonts w:ascii="標楷體" w:eastAsia="標楷體" w:hAnsi="標楷體" w:cs="新細明體"/>
                <w:kern w:val="0"/>
                <w:sz w:val="20"/>
                <w:lang w:bidi="ar-SA"/>
              </w:rPr>
              <w:t>及</w:t>
            </w:r>
            <w:r w:rsidRPr="00641113">
              <w:rPr>
                <w:rFonts w:ascii="標楷體" w:eastAsia="標楷體" w:hAnsi="標楷體" w:cs="新細明體"/>
                <w:bCs/>
                <w:kern w:val="0"/>
                <w:sz w:val="20"/>
                <w:lang w:bidi="ar-SA"/>
              </w:rPr>
              <w:t>和中-大清水段(C段)</w:t>
            </w:r>
            <w:r w:rsidRPr="00641113">
              <w:rPr>
                <w:rFonts w:ascii="標楷體" w:eastAsia="標楷體" w:hAnsi="標楷體" w:cs="新細明體"/>
                <w:kern w:val="0"/>
                <w:sz w:val="20"/>
                <w:lang w:bidi="ar-SA"/>
              </w:rPr>
              <w:t>，全長38.8公里，有8座隧道(24.6公里)、12座橋梁(8.5公里)、平面道路(5.7公里)。A段將於107年2月正式通車，預計109年全段通車。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9" w:rsidRDefault="00FF4B19" w:rsidP="00B36CB2">
            <w:pPr>
              <w:pStyle w:val="Standard"/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1.透過教師教授及學生既有的概念為基礎，結合隨時隨地觀察社區的探索意識，進行所關心議題的討論，並落實實踐。</w:t>
            </w:r>
          </w:p>
          <w:p w:rsidR="00FF4B19" w:rsidRDefault="00FF4B19" w:rsidP="00B36CB2">
            <w:pPr>
              <w:pStyle w:val="Standard"/>
              <w:snapToGrid w:val="0"/>
              <w:spacing w:line="300" w:lineRule="auto"/>
              <w:rPr>
                <w:rFonts w:ascii="新細明體" w:eastAsia="新細明體" w:hAnsi="新細明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依其後的結果，修正自我的既定概念，以利下一次探索的的進行</w:t>
            </w:r>
            <w:r w:rsidRPr="00E72549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224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9" w:rsidRDefault="00FF4B19" w:rsidP="00B36CB2">
            <w:pPr>
              <w:pStyle w:val="Standard"/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/>
              </w:rPr>
              <w:t>以小組合作方式進行活動，有效提升學生的學習視野。</w:t>
            </w:r>
          </w:p>
          <w:p w:rsidR="00FF4B19" w:rsidRDefault="00FF4B19" w:rsidP="00B36CB2">
            <w:pPr>
              <w:pStyle w:val="Standard"/>
              <w:snapToGrid w:val="0"/>
              <w:spacing w:line="300" w:lineRule="auto"/>
            </w:pPr>
            <w:r>
              <w:rPr>
                <w:rFonts w:ascii="標楷體" w:eastAsia="標楷體" w:hAnsi="標楷體"/>
              </w:rPr>
              <w:t>2.結合學校發展特色，透過探索、觀察，培養孩子具有競爭力，發展性的現代國民。</w:t>
            </w:r>
          </w:p>
        </w:tc>
      </w:tr>
      <w:tr w:rsidR="00FF4B19" w:rsidTr="00FF4B19">
        <w:trPr>
          <w:trHeight w:val="1427"/>
          <w:jc w:val="center"/>
        </w:trPr>
        <w:tc>
          <w:tcPr>
            <w:tcW w:w="2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 w:rsidP="00B36CB2">
            <w:pPr>
              <w:pStyle w:val="Standard"/>
              <w:spacing w:line="300" w:lineRule="auto"/>
              <w:jc w:val="center"/>
              <w:rPr>
                <w:noProof/>
                <w:sz w:val="28"/>
                <w:szCs w:val="28"/>
                <w:vertAlign w:val="superscript"/>
              </w:rPr>
            </w:pPr>
            <w:r>
              <w:rPr>
                <w:noProof/>
                <w:sz w:val="28"/>
                <w:szCs w:val="28"/>
                <w:vertAlign w:val="superscript"/>
              </w:rPr>
              <w:drawing>
                <wp:inline distT="0" distB="0" distL="0" distR="0" wp14:anchorId="2076E829" wp14:editId="0CB5240C">
                  <wp:extent cx="1201420" cy="836295"/>
                  <wp:effectExtent l="0" t="0" r="0" b="1905"/>
                  <wp:docPr id="226" name="圖片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19642767_1563411257004300_1398491517979800913_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4B19" w:rsidRPr="00641113" w:rsidRDefault="00FF4B19" w:rsidP="00B36CB2">
            <w:pPr>
              <w:pStyle w:val="Standard"/>
              <w:spacing w:line="300" w:lineRule="auto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 w:rsidRPr="00641113">
              <w:rPr>
                <w:rFonts w:ascii="標楷體" w:eastAsia="標楷體" w:hAnsi="標楷體" w:hint="eastAsia"/>
                <w:sz w:val="20"/>
                <w:shd w:val="clear" w:color="auto" w:fill="FFFFFF"/>
              </w:rPr>
              <w:t>羅東夜市</w:t>
            </w:r>
            <w:r w:rsidRPr="00641113">
              <w:rPr>
                <w:rFonts w:ascii="標楷體" w:eastAsia="標楷體" w:hAnsi="標楷體"/>
                <w:sz w:val="20"/>
              </w:rPr>
              <w:t>位於宜蘭縣羅東鎮</w:t>
            </w:r>
            <w:r w:rsidRPr="00641113">
              <w:rPr>
                <w:rFonts w:ascii="標楷體" w:eastAsia="標楷體" w:hAnsi="標楷體" w:hint="eastAsia"/>
                <w:sz w:val="20"/>
              </w:rPr>
              <w:t>，</w:t>
            </w:r>
            <w:r w:rsidRPr="00641113">
              <w:rPr>
                <w:rFonts w:ascii="標楷體" w:eastAsia="標楷體" w:hAnsi="標楷體"/>
                <w:sz w:val="20"/>
              </w:rPr>
              <w:t>是在地人於羅東市區逛街玩樂的好去處周圍商店林立</w:t>
            </w:r>
            <w:r w:rsidRPr="00641113">
              <w:rPr>
                <w:rFonts w:ascii="標楷體" w:eastAsia="標楷體" w:hAnsi="標楷體" w:hint="eastAsia"/>
                <w:sz w:val="20"/>
              </w:rPr>
              <w:t>，</w:t>
            </w:r>
            <w:r w:rsidRPr="00641113">
              <w:rPr>
                <w:rFonts w:ascii="標楷體" w:eastAsia="標楷體" w:hAnsi="標楷體"/>
                <w:sz w:val="20"/>
              </w:rPr>
              <w:t>是當地逛街購物的中心，帶動了周圍商圈的發展；羅東夜市販賣各種傳統風味的小吃、商品，平價服飾店、鞋店、小吃店等</w:t>
            </w:r>
            <w:r w:rsidRPr="00641113">
              <w:rPr>
                <w:rFonts w:ascii="標楷體" w:eastAsia="標楷體" w:hAnsi="標楷體" w:hint="eastAsia"/>
                <w:sz w:val="20"/>
              </w:rPr>
              <w:t>，</w:t>
            </w:r>
            <w:r w:rsidRPr="00641113">
              <w:rPr>
                <w:rFonts w:ascii="標楷體" w:eastAsia="標楷體" w:hAnsi="標楷體"/>
                <w:sz w:val="20"/>
              </w:rPr>
              <w:t>吸引不少民眾前往</w:t>
            </w:r>
            <w:r w:rsidRPr="00641113">
              <w:rPr>
                <w:rFonts w:ascii="標楷體" w:eastAsia="標楷體" w:hAnsi="標楷體" w:hint="eastAsia"/>
                <w:sz w:val="20"/>
              </w:rPr>
              <w:t>。</w:t>
            </w:r>
          </w:p>
        </w:tc>
        <w:tc>
          <w:tcPr>
            <w:tcW w:w="2268" w:type="dxa"/>
            <w:gridSpan w:val="3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9" w:rsidRDefault="00FF4B19" w:rsidP="00B36CB2">
            <w:pPr>
              <w:pStyle w:val="Standard"/>
              <w:snapToGrid w:val="0"/>
              <w:spacing w:line="300" w:lineRule="auto"/>
              <w:rPr>
                <w:rFonts w:ascii="新細明體" w:eastAsia="新細明體" w:hAnsi="新細明體"/>
              </w:rPr>
            </w:pPr>
          </w:p>
        </w:tc>
        <w:tc>
          <w:tcPr>
            <w:tcW w:w="224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9" w:rsidRDefault="00FF4B19" w:rsidP="00B36CB2">
            <w:pPr>
              <w:pStyle w:val="Standard"/>
              <w:numPr>
                <w:ilvl w:val="0"/>
                <w:numId w:val="26"/>
              </w:numPr>
              <w:snapToGrid w:val="0"/>
              <w:spacing w:line="300" w:lineRule="auto"/>
              <w:ind w:left="296" w:hanging="296"/>
              <w:jc w:val="both"/>
            </w:pPr>
          </w:p>
        </w:tc>
      </w:tr>
      <w:tr w:rsidR="00FF4B19" w:rsidTr="00B36CB2">
        <w:trPr>
          <w:trHeight w:val="1349"/>
          <w:jc w:val="center"/>
        </w:trPr>
        <w:tc>
          <w:tcPr>
            <w:tcW w:w="210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 w:rsidP="00B36CB2">
            <w:pPr>
              <w:pStyle w:val="Standard"/>
              <w:spacing w:line="300" w:lineRule="auto"/>
              <w:jc w:val="center"/>
              <w:rPr>
                <w:noProof/>
                <w:sz w:val="28"/>
                <w:szCs w:val="28"/>
                <w:vertAlign w:val="superscript"/>
              </w:rPr>
            </w:pPr>
            <w:r>
              <w:rPr>
                <w:noProof/>
                <w:sz w:val="28"/>
                <w:szCs w:val="28"/>
                <w:vertAlign w:val="superscript"/>
              </w:rPr>
              <w:drawing>
                <wp:inline distT="0" distB="0" distL="0" distR="0" wp14:anchorId="1C3487D9" wp14:editId="264C5F1C">
                  <wp:extent cx="1190625" cy="714375"/>
                  <wp:effectExtent l="0" t="0" r="9525" b="9525"/>
                  <wp:docPr id="227" name="圖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600_1845651_1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63" b="14150"/>
                          <a:stretch/>
                        </pic:blipFill>
                        <pic:spPr bwMode="auto">
                          <a:xfrm>
                            <a:off x="0" y="0"/>
                            <a:ext cx="1190625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4B19" w:rsidRPr="00641113" w:rsidRDefault="00B36CB2" w:rsidP="00B36CB2">
            <w:pPr>
              <w:pStyle w:val="Standard"/>
              <w:spacing w:line="300" w:lineRule="auto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 w:rsidRPr="00641113">
              <w:rPr>
                <w:rFonts w:ascii="標楷體" w:eastAsia="標楷體" w:hAnsi="標楷體"/>
                <w:bCs/>
                <w:sz w:val="20"/>
              </w:rPr>
              <w:t>頭城車站</w:t>
            </w:r>
            <w:r w:rsidRPr="00641113">
              <w:rPr>
                <w:rFonts w:ascii="標楷體" w:eastAsia="標楷體" w:hAnsi="標楷體"/>
                <w:sz w:val="20"/>
              </w:rPr>
              <w:t>位於</w:t>
            </w:r>
            <w:r w:rsidRPr="00641113">
              <w:rPr>
                <w:rFonts w:ascii="標楷體" w:eastAsia="標楷體" w:hAnsi="標楷體" w:hint="eastAsia"/>
                <w:sz w:val="20"/>
              </w:rPr>
              <w:t>宜蘭縣頭城鎮，</w:t>
            </w:r>
            <w:r w:rsidRPr="00641113">
              <w:rPr>
                <w:rFonts w:ascii="標楷體" w:eastAsia="標楷體" w:hAnsi="標楷體"/>
                <w:sz w:val="20"/>
              </w:rPr>
              <w:t>站等為三等站，並管理石城、大里、大溪、龜山、外澳等五簡易站、招呼站</w:t>
            </w:r>
          </w:p>
        </w:tc>
        <w:tc>
          <w:tcPr>
            <w:tcW w:w="2268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9" w:rsidRDefault="00FF4B19" w:rsidP="00B36CB2">
            <w:pPr>
              <w:pStyle w:val="Standard"/>
              <w:snapToGrid w:val="0"/>
              <w:spacing w:line="300" w:lineRule="auto"/>
              <w:rPr>
                <w:rFonts w:ascii="新細明體" w:eastAsia="新細明體" w:hAnsi="新細明體"/>
              </w:rPr>
            </w:pPr>
          </w:p>
        </w:tc>
        <w:tc>
          <w:tcPr>
            <w:tcW w:w="224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9" w:rsidRDefault="00FF4B19" w:rsidP="00B36CB2">
            <w:pPr>
              <w:pStyle w:val="Standard"/>
              <w:numPr>
                <w:ilvl w:val="0"/>
                <w:numId w:val="26"/>
              </w:numPr>
              <w:snapToGrid w:val="0"/>
              <w:spacing w:line="300" w:lineRule="auto"/>
              <w:ind w:left="296" w:hanging="296"/>
              <w:jc w:val="both"/>
              <w:rPr>
                <w:rFonts w:ascii="標楷體" w:eastAsia="標楷體" w:hAnsi="標楷體"/>
              </w:rPr>
            </w:pPr>
          </w:p>
        </w:tc>
      </w:tr>
      <w:tr w:rsidR="00FF4B19">
        <w:trPr>
          <w:jc w:val="center"/>
        </w:trPr>
        <w:tc>
          <w:tcPr>
            <w:tcW w:w="9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9" w:rsidRPr="00641113" w:rsidRDefault="00FF4B19">
            <w:pPr>
              <w:pStyle w:val="Standard"/>
              <w:numPr>
                <w:ilvl w:val="0"/>
                <w:numId w:val="10"/>
              </w:numPr>
              <w:tabs>
                <w:tab w:val="left" w:pos="768"/>
              </w:tabs>
              <w:ind w:left="294" w:hanging="294"/>
            </w:pPr>
            <w:r w:rsidRPr="00641113">
              <w:rPr>
                <w:rFonts w:ascii="標楷體" w:eastAsia="標楷體" w:hAnsi="標楷體" w:cs="標楷體"/>
                <w:sz w:val="20"/>
                <w:szCs w:val="20"/>
              </w:rPr>
              <w:t>課程資訊</w:t>
            </w:r>
          </w:p>
        </w:tc>
      </w:tr>
      <w:tr w:rsidR="00FF4B19">
        <w:trPr>
          <w:cantSplit/>
          <w:trHeight w:val="301"/>
          <w:jc w:val="center"/>
        </w:trPr>
        <w:tc>
          <w:tcPr>
            <w:tcW w:w="18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場域類型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ind w:right="-192" w:hanging="106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觀光工廠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ind w:right="-144" w:hanging="22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休閒農場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ind w:right="-108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蘭博家族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文教社政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ind w:right="13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人文歷史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ind w:right="-108" w:hanging="108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自然景點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ind w:left="-108" w:right="-108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遊憩教室</w:t>
            </w:r>
          </w:p>
        </w:tc>
      </w:tr>
      <w:tr w:rsidR="00FF4B19">
        <w:trPr>
          <w:cantSplit/>
          <w:trHeight w:val="288"/>
          <w:jc w:val="center"/>
        </w:trPr>
        <w:tc>
          <w:tcPr>
            <w:tcW w:w="18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rPr>
                <w:rFonts w:hint="eastAsia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FF4B19">
        <w:trPr>
          <w:cantSplit/>
          <w:trHeight w:val="288"/>
          <w:jc w:val="center"/>
        </w:trPr>
        <w:tc>
          <w:tcPr>
            <w:tcW w:w="18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rPr>
                <w:rFonts w:hint="eastAsia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美食特產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生態步道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FF4B19">
        <w:trPr>
          <w:cantSplit/>
          <w:trHeight w:val="275"/>
          <w:jc w:val="center"/>
        </w:trPr>
        <w:tc>
          <w:tcPr>
            <w:tcW w:w="18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rPr>
                <w:rFonts w:hint="eastAsia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FF4B19">
        <w:trPr>
          <w:cantSplit/>
          <w:trHeight w:val="379"/>
          <w:jc w:val="center"/>
        </w:trPr>
        <w:tc>
          <w:tcPr>
            <w:tcW w:w="18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城市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B36CB2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宜蘭縣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FF4B19">
        <w:trPr>
          <w:cantSplit/>
          <w:trHeight w:val="379"/>
          <w:jc w:val="center"/>
        </w:trPr>
        <w:tc>
          <w:tcPr>
            <w:tcW w:w="18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rPr>
                <w:rFonts w:hint="eastAsia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B36CB2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FF4B19">
        <w:trPr>
          <w:cantSplit/>
          <w:trHeight w:val="379"/>
          <w:jc w:val="center"/>
        </w:trPr>
        <w:tc>
          <w:tcPr>
            <w:tcW w:w="18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年段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ㄧ年級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二年級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三年級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四年級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五年級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六年級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FF4B19">
        <w:trPr>
          <w:cantSplit/>
          <w:trHeight w:val="235"/>
          <w:jc w:val="center"/>
        </w:trPr>
        <w:tc>
          <w:tcPr>
            <w:tcW w:w="18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rPr>
                <w:rFonts w:hint="eastAsia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FF4B19">
        <w:trPr>
          <w:cantSplit/>
          <w:trHeight w:val="314"/>
          <w:jc w:val="center"/>
        </w:trPr>
        <w:tc>
          <w:tcPr>
            <w:tcW w:w="18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rPr>
                <w:rFonts w:hint="eastAsia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七年級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八年級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九年級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FF4B19">
        <w:trPr>
          <w:cantSplit/>
          <w:trHeight w:val="184"/>
          <w:jc w:val="center"/>
        </w:trPr>
        <w:tc>
          <w:tcPr>
            <w:tcW w:w="18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rPr>
                <w:rFonts w:hint="eastAsia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FF4B19">
        <w:trPr>
          <w:cantSplit/>
          <w:trHeight w:val="380"/>
          <w:jc w:val="center"/>
        </w:trPr>
        <w:tc>
          <w:tcPr>
            <w:tcW w:w="18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融入領域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語文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數學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自然與生活科技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社會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ind w:right="-115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藝術與人文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健康與體育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綜合</w:t>
            </w:r>
          </w:p>
        </w:tc>
      </w:tr>
      <w:tr w:rsidR="00FF4B19">
        <w:trPr>
          <w:cantSplit/>
          <w:trHeight w:val="406"/>
          <w:jc w:val="center"/>
        </w:trPr>
        <w:tc>
          <w:tcPr>
            <w:tcW w:w="18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rPr>
                <w:rFonts w:hint="eastAsia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</w:tr>
      <w:tr w:rsidR="00FF4B19">
        <w:trPr>
          <w:trHeight w:val="393"/>
          <w:jc w:val="center"/>
        </w:trPr>
        <w:tc>
          <w:tcPr>
            <w:tcW w:w="9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9" w:rsidRDefault="00FF4B19">
            <w:pPr>
              <w:pStyle w:val="Standard"/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五、注意事項：</w:t>
            </w:r>
          </w:p>
        </w:tc>
      </w:tr>
      <w:tr w:rsidR="00FF4B19">
        <w:trPr>
          <w:trHeight w:val="393"/>
          <w:jc w:val="center"/>
        </w:trPr>
        <w:tc>
          <w:tcPr>
            <w:tcW w:w="9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9" w:rsidRDefault="00FF4B19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1、交通動線安排</w:t>
            </w:r>
          </w:p>
          <w:p w:rsidR="00FF4B19" w:rsidRDefault="00FF4B19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2、小組連絡方式</w:t>
            </w:r>
          </w:p>
        </w:tc>
      </w:tr>
      <w:tr w:rsidR="00FF4B19">
        <w:trPr>
          <w:jc w:val="center"/>
        </w:trPr>
        <w:tc>
          <w:tcPr>
            <w:tcW w:w="9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9" w:rsidRDefault="00FF4B19">
            <w:pPr>
              <w:pStyle w:val="Standard"/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六、教材內容</w:t>
            </w:r>
          </w:p>
        </w:tc>
      </w:tr>
      <w:tr w:rsidR="00FF4B19">
        <w:trPr>
          <w:jc w:val="center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9" w:rsidRDefault="00FF4B19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教材內容活動別</w:t>
            </w:r>
          </w:p>
        </w:tc>
        <w:tc>
          <w:tcPr>
            <w:tcW w:w="35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jc w:val="center"/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教學活動說明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教學時間</w:t>
            </w:r>
          </w:p>
        </w:tc>
        <w:tc>
          <w:tcPr>
            <w:tcW w:w="3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參考資料</w:t>
            </w:r>
          </w:p>
        </w:tc>
      </w:tr>
      <w:tr w:rsidR="00FF4B19">
        <w:trPr>
          <w:trHeight w:val="426"/>
          <w:jc w:val="center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 w:rsidP="00D81E68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環境探索</w:t>
            </w:r>
          </w:p>
        </w:tc>
        <w:tc>
          <w:tcPr>
            <w:tcW w:w="35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9" w:rsidRDefault="00FF4B19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1.蘇花改工程對環境的影響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6</w:t>
            </w: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小時</w:t>
            </w:r>
          </w:p>
        </w:tc>
        <w:tc>
          <w:tcPr>
            <w:tcW w:w="3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9" w:rsidRDefault="00FF4B19">
            <w:pPr>
              <w:pStyle w:val="Standard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</w:p>
        </w:tc>
      </w:tr>
      <w:tr w:rsidR="00FF4B19">
        <w:trPr>
          <w:trHeight w:val="426"/>
          <w:jc w:val="center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 w:rsidP="00D81E68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lastRenderedPageBreak/>
              <w:t>環境探索</w:t>
            </w:r>
          </w:p>
        </w:tc>
        <w:tc>
          <w:tcPr>
            <w:tcW w:w="35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9" w:rsidRDefault="00FF4B19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1.羅東夜市對生活交通之影響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6</w:t>
            </w: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小時</w:t>
            </w:r>
          </w:p>
        </w:tc>
        <w:tc>
          <w:tcPr>
            <w:tcW w:w="3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9" w:rsidRDefault="00FF4B19">
            <w:pPr>
              <w:pStyle w:val="Standard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</w:p>
        </w:tc>
      </w:tr>
      <w:tr w:rsidR="00FF4B19">
        <w:trPr>
          <w:trHeight w:val="426"/>
          <w:jc w:val="center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 w:rsidP="00D81E68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環境探索</w:t>
            </w:r>
          </w:p>
        </w:tc>
        <w:tc>
          <w:tcPr>
            <w:tcW w:w="35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9" w:rsidRDefault="00FF4B19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1.北迴鐵路直線化探索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6</w:t>
            </w: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小時</w:t>
            </w:r>
          </w:p>
        </w:tc>
        <w:tc>
          <w:tcPr>
            <w:tcW w:w="3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9" w:rsidRDefault="00FF4B19">
            <w:pPr>
              <w:pStyle w:val="Standard"/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</w:p>
        </w:tc>
      </w:tr>
      <w:tr w:rsidR="00FF4B19">
        <w:trPr>
          <w:jc w:val="center"/>
        </w:trPr>
        <w:tc>
          <w:tcPr>
            <w:tcW w:w="9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9" w:rsidRDefault="00FF4B19">
            <w:pPr>
              <w:pStyle w:val="Standard"/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七、學習資源</w:t>
            </w:r>
          </w:p>
        </w:tc>
      </w:tr>
      <w:tr w:rsidR="00FF4B19">
        <w:trPr>
          <w:jc w:val="center"/>
        </w:trPr>
        <w:tc>
          <w:tcPr>
            <w:tcW w:w="9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9" w:rsidRDefault="00FF4B19" w:rsidP="00311D5B">
            <w:pPr>
              <w:pStyle w:val="20"/>
              <w:jc w:val="left"/>
              <w:rPr>
                <w:rFonts w:cs="標楷體"/>
                <w:b w:val="0"/>
                <w:sz w:val="20"/>
                <w:szCs w:val="20"/>
              </w:rPr>
            </w:pPr>
            <w:r>
              <w:rPr>
                <w:rFonts w:cs="標楷體"/>
                <w:b w:val="0"/>
                <w:sz w:val="20"/>
                <w:szCs w:val="20"/>
              </w:rPr>
              <w:t>1.</w:t>
            </w:r>
            <w:r>
              <w:rPr>
                <w:rFonts w:cs="標楷體" w:hint="eastAsia"/>
                <w:b w:val="0"/>
                <w:sz w:val="20"/>
                <w:szCs w:val="20"/>
              </w:rPr>
              <w:t>相關探索景點網站</w:t>
            </w:r>
          </w:p>
          <w:p w:rsidR="00FF4B19" w:rsidRPr="00311D5B" w:rsidRDefault="000B1633" w:rsidP="00311D5B">
            <w:pPr>
              <w:pStyle w:val="20"/>
              <w:jc w:val="left"/>
              <w:rPr>
                <w:rFonts w:cs="標楷體"/>
                <w:b w:val="0"/>
                <w:sz w:val="20"/>
                <w:szCs w:val="20"/>
              </w:rPr>
            </w:pPr>
            <w:r>
              <w:rPr>
                <w:rFonts w:cs="標楷體" w:hint="eastAsia"/>
                <w:b w:val="0"/>
                <w:sz w:val="20"/>
                <w:szCs w:val="20"/>
              </w:rPr>
              <w:t>2.</w:t>
            </w:r>
            <w:r w:rsidR="00FF4B19">
              <w:rPr>
                <w:rFonts w:cs="標楷體" w:hint="eastAsia"/>
                <w:b w:val="0"/>
                <w:sz w:val="20"/>
                <w:szCs w:val="20"/>
              </w:rPr>
              <w:t>圖書館相關戶外教育圖書</w:t>
            </w:r>
          </w:p>
        </w:tc>
      </w:tr>
      <w:tr w:rsidR="00FF4B19">
        <w:trPr>
          <w:jc w:val="center"/>
        </w:trPr>
        <w:tc>
          <w:tcPr>
            <w:tcW w:w="9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9" w:rsidRDefault="00FF4B19">
            <w:pPr>
              <w:pStyle w:val="Standard"/>
              <w:numPr>
                <w:ilvl w:val="1"/>
                <w:numId w:val="27"/>
              </w:numPr>
              <w:ind w:left="441" w:hanging="441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連絡資訊</w:t>
            </w:r>
          </w:p>
        </w:tc>
      </w:tr>
      <w:tr w:rsidR="00FF4B19">
        <w:trPr>
          <w:jc w:val="center"/>
        </w:trPr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單位名稱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聯絡人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電話</w:t>
            </w:r>
          </w:p>
        </w:tc>
        <w:tc>
          <w:tcPr>
            <w:tcW w:w="2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開放時間</w:t>
            </w:r>
          </w:p>
        </w:tc>
        <w:tc>
          <w:tcPr>
            <w:tcW w:w="1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收費明細</w:t>
            </w:r>
          </w:p>
        </w:tc>
      </w:tr>
      <w:tr w:rsidR="00FF4B19">
        <w:trPr>
          <w:trHeight w:val="141"/>
          <w:jc w:val="center"/>
        </w:trPr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snapToGrid w:val="0"/>
              <w:jc w:val="center"/>
              <w:rPr>
                <w:rFonts w:ascii="標楷體" w:eastAsia="標楷體" w:hAnsi="標楷體" w:cs="新細明體, PMingLiU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widowControl/>
              <w:snapToGrid w:val="0"/>
              <w:jc w:val="center"/>
              <w:rPr>
                <w:rFonts w:ascii="標楷體" w:eastAsia="標楷體" w:hAnsi="標楷體" w:cs="新細明體, PMingLiU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Standard"/>
              <w:widowControl/>
              <w:snapToGrid w:val="0"/>
              <w:jc w:val="center"/>
            </w:pPr>
          </w:p>
        </w:tc>
        <w:tc>
          <w:tcPr>
            <w:tcW w:w="2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widowControl/>
              <w:shd w:val="clear" w:color="auto" w:fill="FFFFFF"/>
              <w:suppressAutoHyphens w:val="0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B19" w:rsidRDefault="00FF4B19">
            <w:pPr>
              <w:pStyle w:val="Web"/>
              <w:snapToGrid w:val="0"/>
              <w:spacing w:after="0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</w:tr>
      <w:tr w:rsidR="00FF4B19">
        <w:trPr>
          <w:jc w:val="center"/>
        </w:trPr>
        <w:tc>
          <w:tcPr>
            <w:tcW w:w="9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9" w:rsidRDefault="00FF4B19">
            <w:pPr>
              <w:pStyle w:val="Standard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九、網頁連結</w:t>
            </w:r>
          </w:p>
        </w:tc>
      </w:tr>
      <w:tr w:rsidR="00FF4B19">
        <w:trPr>
          <w:jc w:val="center"/>
        </w:trPr>
        <w:tc>
          <w:tcPr>
            <w:tcW w:w="9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B19" w:rsidRDefault="00FF4B19" w:rsidP="00641113">
            <w:pPr>
              <w:pStyle w:val="Standard"/>
              <w:snapToGrid w:val="0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</w:tbl>
    <w:p w:rsidR="00E53602" w:rsidRDefault="00E53602">
      <w:pPr>
        <w:pStyle w:val="Standard"/>
        <w:widowControl/>
        <w:spacing w:before="280" w:after="280"/>
        <w:jc w:val="center"/>
        <w:rPr>
          <w:rFonts w:ascii="標楷體" w:eastAsia="標楷體" w:hAnsi="標楷體" w:cs="新細明體, PMingLiU"/>
          <w:sz w:val="27"/>
          <w:szCs w:val="27"/>
        </w:rPr>
      </w:pPr>
    </w:p>
    <w:p w:rsidR="00E53602" w:rsidRDefault="00E53602">
      <w:pPr>
        <w:suppressAutoHyphens w:val="0"/>
        <w:rPr>
          <w:rFonts w:ascii="標楷體" w:eastAsia="標楷體" w:hAnsi="標楷體" w:cs="新細明體, PMingLiU"/>
          <w:sz w:val="27"/>
          <w:szCs w:val="27"/>
          <w:lang w:bidi="ar-SA"/>
        </w:rPr>
      </w:pPr>
      <w:r>
        <w:rPr>
          <w:rFonts w:ascii="標楷體" w:eastAsia="標楷體" w:hAnsi="標楷體" w:cs="新細明體, PMingLiU"/>
          <w:sz w:val="27"/>
          <w:szCs w:val="27"/>
        </w:rPr>
        <w:br w:type="page"/>
      </w:r>
      <w:bookmarkStart w:id="0" w:name="_GoBack"/>
      <w:bookmarkEnd w:id="0"/>
    </w:p>
    <w:p w:rsidR="00FB4C76" w:rsidRDefault="004C1B7B" w:rsidP="00596BF0">
      <w:pPr>
        <w:pStyle w:val="Standard"/>
        <w:spacing w:line="360" w:lineRule="auto"/>
        <w:jc w:val="both"/>
        <w:rPr>
          <w:rFonts w:ascii="新細明體, PMingLiU" w:eastAsia="標楷體" w:hAnsi="新細明體, PMingLiU" w:cs="新細明體, PMingLiU" w:hint="eastAsia"/>
          <w:b/>
          <w:sz w:val="32"/>
          <w:szCs w:val="32"/>
        </w:rPr>
      </w:pPr>
      <w:r>
        <w:rPr>
          <w:rFonts w:ascii="Verdana" w:eastAsia="標楷體" w:hAnsi="Verdana" w:cs="Verdana"/>
          <w:b/>
          <w:color w:val="000000"/>
          <w:sz w:val="32"/>
          <w:szCs w:val="32"/>
        </w:rPr>
        <w:lastRenderedPageBreak/>
        <w:t>二、</w:t>
      </w:r>
      <w:r>
        <w:rPr>
          <w:rFonts w:ascii="新細明體, PMingLiU" w:eastAsia="標楷體" w:hAnsi="新細明體, PMingLiU" w:cs="新細明體, PMingLiU"/>
          <w:b/>
          <w:sz w:val="32"/>
          <w:szCs w:val="32"/>
        </w:rPr>
        <w:t>過程檢討</w:t>
      </w:r>
    </w:p>
    <w:p w:rsidR="00FB4C76" w:rsidRDefault="00DF3560" w:rsidP="00596BF0">
      <w:pPr>
        <w:pStyle w:val="Standard"/>
        <w:spacing w:line="360" w:lineRule="auto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</w:t>
      </w:r>
      <w:r w:rsidR="0039206A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計畫活動進行後，學生能：</w:t>
      </w:r>
    </w:p>
    <w:p w:rsidR="00FB4C76" w:rsidRDefault="00DF3560" w:rsidP="00596BF0">
      <w:pPr>
        <w:pStyle w:val="Standard"/>
        <w:numPr>
          <w:ilvl w:val="0"/>
          <w:numId w:val="35"/>
        </w:numPr>
        <w:spacing w:line="360" w:lineRule="auto"/>
        <w:jc w:val="both"/>
        <w:rPr>
          <w:rFonts w:ascii="標楷體" w:eastAsia="標楷體" w:hAnsi="標楷體"/>
        </w:rPr>
      </w:pPr>
      <w:r w:rsidRPr="003229FC">
        <w:rPr>
          <w:rFonts w:ascii="標楷體" w:eastAsia="標楷體" w:hAnsi="標楷體" w:hint="eastAsia"/>
        </w:rPr>
        <w:t>於戶外教育踏查後進行分組心得寫作。</w:t>
      </w:r>
    </w:p>
    <w:p w:rsidR="00FB4C76" w:rsidRDefault="00DF3560" w:rsidP="00596BF0">
      <w:pPr>
        <w:pStyle w:val="Standard"/>
        <w:numPr>
          <w:ilvl w:val="0"/>
          <w:numId w:val="35"/>
        </w:numPr>
        <w:spacing w:line="360" w:lineRule="auto"/>
        <w:jc w:val="both"/>
        <w:rPr>
          <w:rFonts w:ascii="標楷體" w:eastAsia="標楷體" w:hAnsi="標楷體"/>
        </w:rPr>
      </w:pPr>
      <w:r w:rsidRPr="00FB4C76">
        <w:rPr>
          <w:rFonts w:ascii="標楷體" w:eastAsia="標楷體" w:hAnsi="標楷體" w:hint="eastAsia"/>
        </w:rPr>
        <w:t>對有疑問之議題主動深度探索。</w:t>
      </w:r>
    </w:p>
    <w:p w:rsidR="00FB4C76" w:rsidRPr="00FB4C76" w:rsidRDefault="00DF3560" w:rsidP="00596BF0">
      <w:pPr>
        <w:pStyle w:val="Standard"/>
        <w:numPr>
          <w:ilvl w:val="0"/>
          <w:numId w:val="35"/>
        </w:numPr>
        <w:spacing w:line="360" w:lineRule="auto"/>
        <w:jc w:val="both"/>
        <w:rPr>
          <w:rFonts w:ascii="標楷體" w:eastAsia="標楷體" w:hAnsi="標楷體"/>
        </w:rPr>
      </w:pPr>
      <w:r w:rsidRPr="00FB4C76">
        <w:rPr>
          <w:rFonts w:ascii="標楷體" w:eastAsia="標楷體" w:hAnsi="標楷體" w:hint="eastAsia"/>
        </w:rPr>
        <w:t>主動檢視社會經濟活動或重大工程對環境與生活的影響。</w:t>
      </w:r>
    </w:p>
    <w:p w:rsidR="00FB4C76" w:rsidRDefault="00DF3560" w:rsidP="00596BF0">
      <w:pPr>
        <w:pStyle w:val="Standard"/>
        <w:spacing w:line="360" w:lineRule="auto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 w:rsidR="0039206A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教師社群能由此教學活動中：</w:t>
      </w:r>
    </w:p>
    <w:p w:rsidR="00FB4C76" w:rsidRDefault="00DF3560" w:rsidP="00596BF0">
      <w:pPr>
        <w:pStyle w:val="Standard"/>
        <w:numPr>
          <w:ilvl w:val="0"/>
          <w:numId w:val="36"/>
        </w:numPr>
        <w:spacing w:line="360" w:lineRule="auto"/>
        <w:jc w:val="both"/>
        <w:rPr>
          <w:rFonts w:ascii="標楷體" w:eastAsia="標楷體" w:hAnsi="標楷體"/>
        </w:rPr>
      </w:pPr>
      <w:r w:rsidRPr="003229FC">
        <w:rPr>
          <w:rFonts w:ascii="標楷體" w:eastAsia="標楷體" w:hAnsi="標楷體" w:hint="eastAsia"/>
        </w:rPr>
        <w:t>蒐集學生在工作坊學習後的環境態度與素養。</w:t>
      </w:r>
    </w:p>
    <w:p w:rsidR="00FB4C76" w:rsidRDefault="00DF3560" w:rsidP="00596BF0">
      <w:pPr>
        <w:pStyle w:val="Standard"/>
        <w:numPr>
          <w:ilvl w:val="0"/>
          <w:numId w:val="36"/>
        </w:numPr>
        <w:spacing w:line="360" w:lineRule="auto"/>
        <w:jc w:val="both"/>
        <w:rPr>
          <w:rFonts w:ascii="標楷體" w:eastAsia="標楷體" w:hAnsi="標楷體"/>
        </w:rPr>
      </w:pPr>
      <w:r w:rsidRPr="00FB4C76">
        <w:rPr>
          <w:rFonts w:ascii="標楷體" w:eastAsia="標楷體" w:hAnsi="標楷體" w:hint="eastAsia"/>
        </w:rPr>
        <w:t>獲取不同視角的資訊，以利修正課程與教學。</w:t>
      </w:r>
    </w:p>
    <w:p w:rsidR="00FB4C76" w:rsidRDefault="00DF3560" w:rsidP="00596BF0">
      <w:pPr>
        <w:pStyle w:val="Standard"/>
        <w:spacing w:line="360" w:lineRule="auto"/>
        <w:ind w:left="566" w:hangingChars="236" w:hanging="566"/>
        <w:jc w:val="both"/>
        <w:rPr>
          <w:rFonts w:ascii="標楷體" w:eastAsia="標楷體" w:hAnsi="標楷體"/>
        </w:rPr>
      </w:pPr>
      <w:r w:rsidRPr="00FB4C76">
        <w:rPr>
          <w:rFonts w:ascii="標楷體" w:eastAsia="標楷體" w:hAnsi="標楷體" w:hint="eastAsia"/>
        </w:rPr>
        <w:t>(三</w:t>
      </w:r>
      <w:r w:rsidR="0039206A">
        <w:rPr>
          <w:rFonts w:ascii="標楷體" w:eastAsia="標楷體" w:hAnsi="標楷體" w:hint="eastAsia"/>
        </w:rPr>
        <w:t>)</w:t>
      </w:r>
      <w:r w:rsidRPr="00FB4C76">
        <w:rPr>
          <w:rFonts w:ascii="標楷體" w:eastAsia="標楷體" w:hAnsi="標楷體" w:hint="eastAsia"/>
        </w:rPr>
        <w:t>在執行時常發現原先編列經費與實際進行有所落差，如編列車資，原編列遊覽車車資，但執行上可能須用到火車分區段處理，與實際情形有所落差。</w:t>
      </w:r>
    </w:p>
    <w:p w:rsidR="00DF3560" w:rsidRDefault="00DF3560" w:rsidP="00596BF0">
      <w:pPr>
        <w:pStyle w:val="Standard"/>
        <w:spacing w:line="360" w:lineRule="auto"/>
        <w:ind w:left="566" w:hangingChars="236" w:hanging="56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(四)學生探索時的專業引導，因支援人力較少，所以在進行小組探索時的學習紀錄長較難完整。</w:t>
      </w:r>
    </w:p>
    <w:p w:rsidR="0039206A" w:rsidRPr="004C3B66" w:rsidRDefault="0039206A" w:rsidP="00596BF0">
      <w:pPr>
        <w:adjustRightInd w:val="0"/>
        <w:snapToGrid w:val="0"/>
        <w:spacing w:line="360" w:lineRule="auto"/>
        <w:ind w:left="566" w:hangingChars="236" w:hanging="566"/>
        <w:jc w:val="both"/>
        <w:rPr>
          <w:rFonts w:ascii="標楷體" w:eastAsia="標楷體" w:hAnsi="標楷體"/>
        </w:rPr>
      </w:pPr>
      <w:r w:rsidRPr="004C3B66">
        <w:rPr>
          <w:rFonts w:ascii="標楷體" w:eastAsia="標楷體" w:hAnsi="標楷體" w:hint="eastAsia"/>
        </w:rPr>
        <w:t>(五) 執行活動的</w:t>
      </w:r>
      <w:r w:rsidR="000C0FAB">
        <w:rPr>
          <w:rFonts w:ascii="標楷體" w:eastAsia="標楷體" w:hAnsi="標楷體" w:hint="eastAsia"/>
        </w:rPr>
        <w:t>時間其他學校學生難以配合，因此造成部分計畫活動只有本校學生參與</w:t>
      </w:r>
      <w:r w:rsidR="004C3B66" w:rsidRPr="004C3B66">
        <w:rPr>
          <w:rFonts w:ascii="標楷體" w:eastAsia="標楷體" w:hAnsi="標楷體" w:cs="標楷體" w:hint="eastAsia"/>
        </w:rPr>
        <w:t>。</w:t>
      </w:r>
    </w:p>
    <w:p w:rsidR="00102A44" w:rsidRDefault="004C1B7B" w:rsidP="00596BF0">
      <w:pPr>
        <w:pStyle w:val="Standard"/>
        <w:spacing w:line="360" w:lineRule="auto"/>
        <w:jc w:val="both"/>
        <w:rPr>
          <w:rFonts w:ascii="新細明體, PMingLiU" w:eastAsia="標楷體" w:hAnsi="新細明體, PMingLiU" w:cs="新細明體, PMingLiU" w:hint="eastAsia"/>
          <w:b/>
          <w:sz w:val="32"/>
          <w:szCs w:val="32"/>
        </w:rPr>
      </w:pPr>
      <w:r>
        <w:rPr>
          <w:rFonts w:ascii="Verdana" w:eastAsia="標楷體" w:hAnsi="Verdana" w:cs="Verdana"/>
          <w:b/>
          <w:color w:val="000000"/>
          <w:sz w:val="32"/>
          <w:szCs w:val="32"/>
        </w:rPr>
        <w:t>三、</w:t>
      </w:r>
      <w:r>
        <w:rPr>
          <w:rFonts w:ascii="新細明體, PMingLiU" w:eastAsia="標楷體" w:hAnsi="新細明體, PMingLiU" w:cs="新細明體, PMingLiU"/>
          <w:b/>
          <w:sz w:val="32"/>
          <w:szCs w:val="32"/>
        </w:rPr>
        <w:t>問題解決策略</w:t>
      </w:r>
    </w:p>
    <w:p w:rsidR="00C02CCA" w:rsidRDefault="00A5299C" w:rsidP="00596BF0">
      <w:pPr>
        <w:pStyle w:val="Standard"/>
        <w:spacing w:line="360" w:lineRule="auto"/>
        <w:ind w:left="425" w:hangingChars="177" w:hanging="425"/>
        <w:jc w:val="both"/>
        <w:rPr>
          <w:rFonts w:ascii="標楷體" w:eastAsia="標楷體" w:hAnsi="標楷體"/>
        </w:rPr>
      </w:pPr>
      <w:r w:rsidRPr="00FB4C76">
        <w:rPr>
          <w:rFonts w:ascii="新細明體, PMingLiU" w:eastAsia="標楷體" w:hAnsi="新細明體, PMingLiU" w:cs="新細明體, PMingLiU" w:hint="eastAsia"/>
        </w:rPr>
        <w:t>(</w:t>
      </w:r>
      <w:r w:rsidRPr="00FB4C76">
        <w:rPr>
          <w:rFonts w:ascii="新細明體, PMingLiU" w:eastAsia="標楷體" w:hAnsi="新細明體, PMingLiU" w:cs="新細明體, PMingLiU" w:hint="eastAsia"/>
        </w:rPr>
        <w:t>一</w:t>
      </w:r>
      <w:r w:rsidRPr="00FB4C76">
        <w:rPr>
          <w:rFonts w:ascii="新細明體, PMingLiU" w:eastAsia="標楷體" w:hAnsi="新細明體, PMingLiU" w:cs="新細明體, PMingLiU" w:hint="eastAsia"/>
        </w:rPr>
        <w:t>)</w:t>
      </w:r>
      <w:r w:rsidR="00B33356" w:rsidRPr="00FB4C76">
        <w:rPr>
          <w:rFonts w:ascii="新細明體, PMingLiU" w:eastAsia="標楷體" w:hAnsi="新細明體, PMingLiU" w:cs="新細明體, PMingLiU" w:hint="eastAsia"/>
        </w:rPr>
        <w:t>讓</w:t>
      </w:r>
      <w:r w:rsidR="00B33356">
        <w:rPr>
          <w:rFonts w:ascii="標楷體" w:eastAsia="標楷體" w:hAnsi="標楷體" w:hint="eastAsia"/>
        </w:rPr>
        <w:t>每個小組都有帶隊老師在旁輔導，提升教學品質。在參訪相關地點，也可規劃解說教師，引發學生興趣，若現場有疑惑可立即詢問帶隊老師，老師也立馬回饋學生，不讓他們有困惑。</w:t>
      </w:r>
    </w:p>
    <w:p w:rsidR="00B33356" w:rsidRDefault="00B33356" w:rsidP="00596BF0">
      <w:pPr>
        <w:pStyle w:val="Standard"/>
        <w:spacing w:line="360" w:lineRule="auto"/>
        <w:ind w:left="425" w:hangingChars="177" w:hanging="425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(二)如有其他延伸費用可採取使用者付費的方式處理，讓各小組能自行規劃自己的經費，成為另一種學習。</w:t>
      </w:r>
    </w:p>
    <w:p w:rsidR="00B33356" w:rsidRDefault="00B33356" w:rsidP="00596BF0">
      <w:pPr>
        <w:pStyle w:val="Standard"/>
        <w:spacing w:line="360" w:lineRule="auto"/>
        <w:ind w:left="566" w:hangingChars="236" w:hanging="56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(三)活動後立即讓學生將學習心得寫成報告，並讓學生進行分享，可提升學習成效，更可讓所有人完整學習。</w:t>
      </w:r>
    </w:p>
    <w:p w:rsidR="00C02CCA" w:rsidRDefault="00B33356" w:rsidP="00596BF0">
      <w:pPr>
        <w:pStyle w:val="Standard"/>
        <w:spacing w:line="360" w:lineRule="auto"/>
        <w:ind w:left="566" w:hangingChars="236" w:hanging="56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(四)教師團隊須隨時建立討論小組，掌握學生的各項學習需求，以提供即時的教學內容，並掌握學生的學習情況。</w:t>
      </w:r>
    </w:p>
    <w:p w:rsidR="000C0FAB" w:rsidRPr="000C0FAB" w:rsidRDefault="000C0FAB" w:rsidP="000C0FAB">
      <w:pPr>
        <w:pStyle w:val="Standard"/>
        <w:spacing w:line="360" w:lineRule="auto"/>
        <w:jc w:val="both"/>
        <w:rPr>
          <w:rFonts w:ascii="新細明體, PMingLiU" w:eastAsia="標楷體" w:hAnsi="新細明體, PMingLiU" w:cs="新細明體, PMingLiU" w:hint="eastAsia"/>
          <w:b/>
        </w:rPr>
      </w:pPr>
      <w:r>
        <w:rPr>
          <w:rFonts w:ascii="標楷體" w:eastAsia="標楷體" w:hAnsi="標楷體" w:hint="eastAsia"/>
        </w:rPr>
        <w:t>(五)辦理活動時間</w:t>
      </w:r>
      <w:proofErr w:type="gramStart"/>
      <w:r>
        <w:rPr>
          <w:rFonts w:ascii="標楷體" w:eastAsia="標楷體" w:hAnsi="標楷體" w:hint="eastAsia"/>
        </w:rPr>
        <w:t>盡量在寒</w:t>
      </w:r>
      <w:proofErr w:type="gramEnd"/>
      <w:r>
        <w:rPr>
          <w:rFonts w:ascii="標楷體" w:eastAsia="標楷體" w:hAnsi="標楷體" w:hint="eastAsia"/>
        </w:rPr>
        <w:t>、暑假期間辦理，以利其他學校可以共同參與。</w:t>
      </w:r>
    </w:p>
    <w:p w:rsidR="00E53602" w:rsidRDefault="009D3FBB" w:rsidP="00596BF0">
      <w:pPr>
        <w:pStyle w:val="Standard"/>
        <w:spacing w:line="360" w:lineRule="auto"/>
        <w:jc w:val="both"/>
        <w:rPr>
          <w:rFonts w:ascii="新細明體, PMingLiU" w:eastAsia="標楷體" w:hAnsi="新細明體, PMingLiU" w:cs="新細明體, PMingLiU" w:hint="eastAsia"/>
          <w:b/>
          <w:sz w:val="32"/>
          <w:szCs w:val="32"/>
        </w:rPr>
      </w:pPr>
      <w:r>
        <w:rPr>
          <w:rFonts w:ascii="新細明體, PMingLiU" w:eastAsia="標楷體" w:hAnsi="新細明體, PMingLiU" w:cs="新細明體, PMingLiU" w:hint="eastAsia"/>
          <w:b/>
          <w:sz w:val="32"/>
          <w:szCs w:val="32"/>
        </w:rPr>
        <w:t>四</w:t>
      </w:r>
      <w:r w:rsidR="004C1B7B">
        <w:rPr>
          <w:rFonts w:ascii="新細明體, PMingLiU" w:eastAsia="標楷體" w:hAnsi="新細明體, PMingLiU" w:cs="新細明體, PMingLiU"/>
          <w:b/>
          <w:sz w:val="32"/>
          <w:szCs w:val="32"/>
        </w:rPr>
        <w:t>、滿意度相關統計</w:t>
      </w:r>
    </w:p>
    <w:p w:rsidR="00897603" w:rsidRPr="00FB4C76" w:rsidRDefault="00897603" w:rsidP="00596BF0">
      <w:pPr>
        <w:pStyle w:val="Standard"/>
        <w:spacing w:line="360" w:lineRule="auto"/>
        <w:jc w:val="both"/>
        <w:rPr>
          <w:rFonts w:ascii="標楷體" w:eastAsia="標楷體" w:hAnsi="標楷體" w:cs="新細明體, PMingLiU"/>
        </w:rPr>
      </w:pPr>
      <w:r w:rsidRPr="00FB4C76">
        <w:rPr>
          <w:rFonts w:ascii="標楷體" w:eastAsia="標楷體" w:hAnsi="標楷體" w:cs="新細明體, PMingLiU" w:hint="eastAsia"/>
        </w:rPr>
        <w:t>(一)、</w:t>
      </w:r>
      <w:r w:rsidR="00A471C6" w:rsidRPr="00FB4C76">
        <w:rPr>
          <w:rFonts w:ascii="標楷體" w:eastAsia="標楷體" w:hAnsi="標楷體" w:cs="新細明體, PMingLiU" w:hint="eastAsia"/>
        </w:rPr>
        <w:t>本次戶外教育計畫多以問答式進行學習回饋，學生相關回饋：</w:t>
      </w:r>
    </w:p>
    <w:p w:rsidR="00A471C6" w:rsidRPr="00FB4C76" w:rsidRDefault="00A471C6" w:rsidP="00596BF0">
      <w:pPr>
        <w:pStyle w:val="Standard"/>
        <w:spacing w:line="360" w:lineRule="auto"/>
        <w:jc w:val="both"/>
        <w:rPr>
          <w:rFonts w:ascii="標楷體" w:eastAsia="標楷體" w:hAnsi="標楷體" w:cs="新細明體, PMingLiU"/>
        </w:rPr>
      </w:pPr>
      <w:r w:rsidRPr="00FB4C76">
        <w:rPr>
          <w:rFonts w:ascii="標楷體" w:eastAsia="標楷體" w:hAnsi="標楷體" w:cs="新細明體, PMingLiU" w:hint="eastAsia"/>
        </w:rPr>
        <w:lastRenderedPageBreak/>
        <w:t>1.學生在環境探索的學習議題上均回饋正向的學習態度，也產生對於環境有更進一步的關切。</w:t>
      </w:r>
    </w:p>
    <w:p w:rsidR="00A471C6" w:rsidRPr="00FB4C76" w:rsidRDefault="00202C22" w:rsidP="00596BF0">
      <w:pPr>
        <w:pStyle w:val="Standard"/>
        <w:spacing w:line="360" w:lineRule="auto"/>
        <w:jc w:val="both"/>
        <w:rPr>
          <w:rFonts w:ascii="標楷體" w:eastAsia="標楷體" w:hAnsi="標楷體" w:cs="新細明體, PMingLiU"/>
        </w:rPr>
      </w:pPr>
      <w:r w:rsidRPr="00FB4C76">
        <w:rPr>
          <w:rFonts w:ascii="標楷體" w:eastAsia="標楷體" w:hAnsi="標楷體" w:cs="新細明體, PMingLiU" w:hint="eastAsia"/>
        </w:rPr>
        <w:t>2.學生對於環境的適度開發，在與許多工程人員和居民討論後，認為適度開發是有必要的，對於生活是會有改善的。</w:t>
      </w:r>
    </w:p>
    <w:p w:rsidR="006056D8" w:rsidRPr="00FB4C76" w:rsidRDefault="00641113" w:rsidP="00596BF0">
      <w:pPr>
        <w:pStyle w:val="Standard"/>
        <w:spacing w:line="360" w:lineRule="auto"/>
        <w:jc w:val="both"/>
        <w:rPr>
          <w:rFonts w:ascii="標楷體" w:eastAsia="標楷體" w:hAnsi="標楷體" w:cs="新細明體, PMingLiU"/>
        </w:rPr>
      </w:pPr>
      <w:r w:rsidRPr="00FB4C76">
        <w:rPr>
          <w:rFonts w:ascii="標楷體" w:eastAsia="標楷體" w:hAnsi="標楷體" w:cs="新細明體, PMingLiU"/>
        </w:rPr>
        <w:t xml:space="preserve"> </w:t>
      </w:r>
      <w:r w:rsidR="006056D8" w:rsidRPr="00FB4C76">
        <w:rPr>
          <w:rFonts w:ascii="標楷體" w:eastAsia="標楷體" w:hAnsi="標楷體" w:cs="新細明體, PMingLiU"/>
        </w:rPr>
        <w:t>(</w:t>
      </w:r>
      <w:r w:rsidR="006056D8" w:rsidRPr="00FB4C76">
        <w:rPr>
          <w:rFonts w:ascii="標楷體" w:eastAsia="標楷體" w:hAnsi="標楷體" w:cs="新細明體, PMingLiU" w:hint="eastAsia"/>
        </w:rPr>
        <w:t>二</w:t>
      </w:r>
      <w:r w:rsidR="006056D8" w:rsidRPr="00FB4C76">
        <w:rPr>
          <w:rFonts w:ascii="標楷體" w:eastAsia="標楷體" w:hAnsi="標楷體" w:cs="新細明體, PMingLiU"/>
        </w:rPr>
        <w:t>)</w:t>
      </w:r>
      <w:r w:rsidR="006056D8" w:rsidRPr="00FB4C76">
        <w:rPr>
          <w:rFonts w:ascii="標楷體" w:eastAsia="標楷體" w:hAnsi="標楷體" w:cs="新細明體, PMingLiU" w:hint="eastAsia"/>
        </w:rPr>
        <w:t>、</w:t>
      </w:r>
      <w:r w:rsidR="006056D8" w:rsidRPr="00FB4C76">
        <w:rPr>
          <w:rFonts w:ascii="標楷體" w:eastAsia="標楷體" w:hAnsi="標楷體" w:cs="新細明體, PMingLiU"/>
        </w:rPr>
        <w:t>在活動後進行即時學生回饋調查：</w:t>
      </w:r>
    </w:p>
    <w:p w:rsidR="006056D8" w:rsidRPr="00FB4C76" w:rsidRDefault="006056D8" w:rsidP="00596BF0">
      <w:pPr>
        <w:pStyle w:val="Standard"/>
        <w:spacing w:line="360" w:lineRule="auto"/>
        <w:jc w:val="both"/>
        <w:rPr>
          <w:rFonts w:ascii="標楷體" w:eastAsia="標楷體" w:hAnsi="標楷體" w:cs="新細明體, PMingLiU"/>
        </w:rPr>
      </w:pPr>
      <w:r w:rsidRPr="00FB4C76">
        <w:rPr>
          <w:rFonts w:ascii="標楷體" w:eastAsia="標楷體" w:hAnsi="標楷體" w:cs="新細明體, PMingLiU"/>
        </w:rPr>
        <w:t>1.</w:t>
      </w:r>
      <w:r w:rsidRPr="00FB4C76">
        <w:rPr>
          <w:rFonts w:ascii="標楷體" w:eastAsia="標楷體" w:hAnsi="標楷體" w:cs="新細明體, PMingLiU" w:hint="eastAsia"/>
        </w:rPr>
        <w:t>學生均願意再度進行</w:t>
      </w:r>
      <w:r w:rsidRPr="00FB4C76">
        <w:rPr>
          <w:rFonts w:ascii="標楷體" w:eastAsia="標楷體" w:hAnsi="標楷體" w:cs="新細明體, PMingLiU"/>
        </w:rPr>
        <w:t>這樣的戶外教學活動。</w:t>
      </w:r>
    </w:p>
    <w:p w:rsidR="006056D8" w:rsidRDefault="006056D8" w:rsidP="00596BF0">
      <w:pPr>
        <w:pStyle w:val="Standard"/>
        <w:spacing w:line="360" w:lineRule="auto"/>
        <w:jc w:val="both"/>
        <w:rPr>
          <w:rFonts w:ascii="標楷體" w:eastAsia="標楷體" w:hAnsi="標楷體" w:cs="新細明體, PMingLiU"/>
        </w:rPr>
      </w:pPr>
      <w:r w:rsidRPr="00FB4C76">
        <w:rPr>
          <w:rFonts w:ascii="標楷體" w:eastAsia="標楷體" w:hAnsi="標楷體" w:cs="新細明體, PMingLiU"/>
        </w:rPr>
        <w:t>2.</w:t>
      </w:r>
      <w:r w:rsidRPr="00FB4C76">
        <w:rPr>
          <w:rFonts w:ascii="標楷體" w:eastAsia="標楷體" w:hAnsi="標楷體" w:cs="新細明體, PMingLiU" w:hint="eastAsia"/>
        </w:rPr>
        <w:t>對於行程的規劃也能提出自己接下來的看法</w:t>
      </w:r>
      <w:r w:rsidRPr="00FB4C76">
        <w:rPr>
          <w:rFonts w:ascii="標楷體" w:eastAsia="標楷體" w:hAnsi="標楷體" w:cs="新細明體, PMingLiU"/>
        </w:rPr>
        <w:t>。</w:t>
      </w:r>
    </w:p>
    <w:p w:rsidR="004F52FA" w:rsidRPr="00FB4C76" w:rsidRDefault="004F52FA" w:rsidP="00E53602">
      <w:pPr>
        <w:pStyle w:val="Standard"/>
        <w:spacing w:line="400" w:lineRule="exact"/>
        <w:jc w:val="both"/>
        <w:rPr>
          <w:rFonts w:ascii="標楷體" w:eastAsia="標楷體" w:hAnsi="標楷體" w:cs="新細明體, PMingLiU"/>
        </w:rPr>
      </w:pPr>
    </w:p>
    <w:p w:rsidR="00E53602" w:rsidRDefault="009D3FBB" w:rsidP="00E53602">
      <w:pPr>
        <w:pStyle w:val="Standard"/>
        <w:spacing w:line="400" w:lineRule="exact"/>
        <w:jc w:val="both"/>
        <w:rPr>
          <w:rFonts w:ascii="新細明體, PMingLiU" w:eastAsia="標楷體" w:hAnsi="新細明體, PMingLiU" w:cs="新細明體, PMingLiU" w:hint="eastAsia"/>
          <w:b/>
          <w:sz w:val="32"/>
          <w:szCs w:val="28"/>
        </w:rPr>
      </w:pPr>
      <w:r>
        <w:rPr>
          <w:rFonts w:ascii="新細明體, PMingLiU" w:eastAsia="標楷體" w:hAnsi="新細明體, PMingLiU" w:cs="新細明體, PMingLiU" w:hint="eastAsia"/>
          <w:b/>
          <w:sz w:val="32"/>
          <w:szCs w:val="28"/>
        </w:rPr>
        <w:t>五</w:t>
      </w:r>
      <w:r w:rsidR="004C1B7B">
        <w:rPr>
          <w:rFonts w:ascii="新細明體, PMingLiU" w:eastAsia="標楷體" w:hAnsi="新細明體, PMingLiU" w:cs="新細明體, PMingLiU"/>
          <w:b/>
          <w:sz w:val="32"/>
          <w:szCs w:val="28"/>
        </w:rPr>
        <w:t>、活動照片</w:t>
      </w:r>
    </w:p>
    <w:tbl>
      <w:tblPr>
        <w:tblW w:w="880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9"/>
        <w:gridCol w:w="4409"/>
      </w:tblGrid>
      <w:tr w:rsidR="00641113" w:rsidTr="00897603">
        <w:trPr>
          <w:trHeight w:val="2731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1113" w:rsidRDefault="00641113" w:rsidP="00073189">
            <w:pPr>
              <w:pStyle w:val="Standard"/>
              <w:autoSpaceDE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51137C7B" wp14:editId="739B4C34">
                  <wp:extent cx="2901670" cy="1892935"/>
                  <wp:effectExtent l="0" t="0" r="0" b="0"/>
                  <wp:docPr id="242" name="圖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19657462_1563411350337624_4757715270297689430_n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12" b="23225"/>
                          <a:stretch/>
                        </pic:blipFill>
                        <pic:spPr bwMode="auto">
                          <a:xfrm>
                            <a:off x="0" y="0"/>
                            <a:ext cx="2918182" cy="1903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1113" w:rsidRDefault="00641113" w:rsidP="00073189">
            <w:pPr>
              <w:pStyle w:val="Standard"/>
              <w:autoSpaceDE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27C758B5" wp14:editId="25A2EE4C">
                  <wp:extent cx="2720975" cy="1893283"/>
                  <wp:effectExtent l="0" t="0" r="3175" b="0"/>
                  <wp:docPr id="243" name="圖片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19732101_1563411567004269_3393939292407703134_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613" cy="190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113" w:rsidTr="00897603">
        <w:trPr>
          <w:trHeight w:val="247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1113" w:rsidRDefault="00641113" w:rsidP="00073189">
            <w:pPr>
              <w:pStyle w:val="Standard"/>
              <w:autoSpaceDE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羅東夜市紀錄與訪問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1113" w:rsidRDefault="00641113" w:rsidP="00073189">
            <w:pPr>
              <w:pStyle w:val="Standard"/>
              <w:autoSpaceDE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羅東夜市實際採訪</w:t>
            </w:r>
          </w:p>
        </w:tc>
      </w:tr>
      <w:tr w:rsidR="00641113" w:rsidTr="00073189">
        <w:trPr>
          <w:trHeight w:val="2750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1113" w:rsidRDefault="00641113" w:rsidP="00073189">
            <w:pPr>
              <w:pStyle w:val="Standard"/>
              <w:autoSpaceDE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769CAB94" wp14:editId="736F4207">
                  <wp:extent cx="2687320" cy="1909014"/>
                  <wp:effectExtent l="0" t="0" r="0" b="0"/>
                  <wp:docPr id="244" name="圖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19601195_1563411560337603_7066224094513380223_n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682" b="27038"/>
                          <a:stretch/>
                        </pic:blipFill>
                        <pic:spPr bwMode="auto">
                          <a:xfrm>
                            <a:off x="0" y="0"/>
                            <a:ext cx="2728486" cy="1938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1113" w:rsidRDefault="00641113" w:rsidP="00073189">
            <w:pPr>
              <w:pStyle w:val="Standard"/>
              <w:autoSpaceDE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0E44EABA" wp14:editId="04ED8F81">
                  <wp:extent cx="2720475" cy="1892935"/>
                  <wp:effectExtent l="0" t="0" r="3810" b="0"/>
                  <wp:docPr id="245" name="圖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19657036_1563411260337633_8503732938837091772_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945" cy="191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113" w:rsidTr="00897603">
        <w:trPr>
          <w:trHeight w:val="301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1113" w:rsidRDefault="00641113" w:rsidP="00073189">
            <w:pPr>
              <w:pStyle w:val="Standard"/>
              <w:autoSpaceDE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羅東夜市探索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1113" w:rsidRDefault="00641113" w:rsidP="00073189">
            <w:pPr>
              <w:pStyle w:val="Standard"/>
              <w:autoSpaceDE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羅東夜市實際訪問</w:t>
            </w:r>
          </w:p>
        </w:tc>
      </w:tr>
      <w:tr w:rsidR="00641113" w:rsidTr="00073189">
        <w:trPr>
          <w:trHeight w:val="2750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1113" w:rsidRDefault="00641113" w:rsidP="00596BF0">
            <w:pPr>
              <w:pStyle w:val="Standard"/>
              <w:autoSpaceDE w:val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28A7089A" wp14:editId="2B01D363">
                  <wp:extent cx="2687807" cy="1952625"/>
                  <wp:effectExtent l="0" t="0" r="0" b="0"/>
                  <wp:docPr id="246" name="圖片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11156308_1040449489316910_2840027795497548319_n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22" t="20589"/>
                          <a:stretch/>
                        </pic:blipFill>
                        <pic:spPr bwMode="auto">
                          <a:xfrm>
                            <a:off x="0" y="0"/>
                            <a:ext cx="2693163" cy="1956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1113" w:rsidRDefault="00641113" w:rsidP="00596BF0">
            <w:pPr>
              <w:pStyle w:val="Standard"/>
              <w:autoSpaceDE w:val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001755D6" wp14:editId="1A449031">
                  <wp:extent cx="2610081" cy="1957705"/>
                  <wp:effectExtent l="0" t="0" r="0" b="4445"/>
                  <wp:docPr id="247" name="圖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11043535_375681092635106_6556423372309753240_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73" cy="196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113" w:rsidTr="00897603">
        <w:trPr>
          <w:trHeight w:val="390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1113" w:rsidRDefault="00641113" w:rsidP="00596BF0">
            <w:pPr>
              <w:pStyle w:val="Standard"/>
              <w:autoSpaceDE w:val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申請至工程段進行探索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1113" w:rsidRDefault="00641113" w:rsidP="00596BF0">
            <w:pPr>
              <w:pStyle w:val="Standard"/>
              <w:autoSpaceDE w:val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參訪蘇花改展示館</w:t>
            </w:r>
          </w:p>
        </w:tc>
      </w:tr>
      <w:tr w:rsidR="00641113" w:rsidTr="00897603">
        <w:trPr>
          <w:trHeight w:val="390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1113" w:rsidRDefault="00641113" w:rsidP="00596BF0">
            <w:pPr>
              <w:pStyle w:val="Standard"/>
              <w:autoSpaceDE w:val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lastRenderedPageBreak/>
              <w:drawing>
                <wp:inline distT="0" distB="0" distL="0" distR="0" wp14:anchorId="535C6A0A" wp14:editId="1B5CD8A5">
                  <wp:extent cx="2668491" cy="1534601"/>
                  <wp:effectExtent l="19050" t="0" r="0" b="0"/>
                  <wp:docPr id="248" name="圖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11010296_885568974815404_7105421504914773828_n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75"/>
                          <a:stretch/>
                        </pic:blipFill>
                        <pic:spPr bwMode="auto">
                          <a:xfrm>
                            <a:off x="0" y="0"/>
                            <a:ext cx="2691286" cy="1547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1113" w:rsidRDefault="00D77253" w:rsidP="00596BF0">
            <w:pPr>
              <w:pStyle w:val="Standard"/>
              <w:autoSpaceDE w:val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53EFFF7E" wp14:editId="39295E8A">
                  <wp:extent cx="2830830" cy="1892300"/>
                  <wp:effectExtent l="19050" t="0" r="7620" b="0"/>
                  <wp:docPr id="1" name="圖片 1" descr="https://lh4.googleusercontent.com/Rn6ejFBRXrVWiWLaEWL6EfWAwcotaiSBjMDJiCXqEVDZKx-12q8vNYz2DKHLjX8lRLFgKbIlT0IxKT7HyurzZWrEpynBbFcOjRXyK4La52IMmN8SH18nhkkEjErKZGP_f6hM1sAuJppc_hxw-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Rn6ejFBRXrVWiWLaEWL6EfWAwcotaiSBjMDJiCXqEVDZKx-12q8vNYz2DKHLjX8lRLFgKbIlT0IxKT7HyurzZWrEpynBbFcOjRXyK4La52IMmN8SH18nhkkEjErKZGP_f6hM1sAuJppc_hxw-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113" w:rsidTr="00897603">
        <w:trPr>
          <w:trHeight w:val="390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1113" w:rsidRDefault="00641113" w:rsidP="00596BF0">
            <w:pPr>
              <w:pStyle w:val="Standard"/>
              <w:autoSpaceDE w:val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與工程人員合影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1113" w:rsidRDefault="00D77253" w:rsidP="00596BF0">
            <w:pPr>
              <w:pStyle w:val="Standard"/>
              <w:autoSpaceDE w:val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蘇花改展示館聽取報告</w:t>
            </w:r>
          </w:p>
        </w:tc>
      </w:tr>
      <w:tr w:rsidR="00641113" w:rsidTr="00897603">
        <w:trPr>
          <w:trHeight w:val="390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1113" w:rsidRDefault="00641113" w:rsidP="00596BF0">
            <w:pPr>
              <w:pStyle w:val="Standard"/>
              <w:autoSpaceDE w:val="0"/>
              <w:jc w:val="center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inline distT="0" distB="0" distL="0" distR="0" wp14:anchorId="031C9ED7" wp14:editId="7C065540">
                  <wp:extent cx="1833604" cy="2300048"/>
                  <wp:effectExtent l="19050" t="0" r="0" b="0"/>
                  <wp:docPr id="250" name="圖片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/>
                          <a:srcRect l="30429" t="10002" r="31864" b="5864"/>
                          <a:stretch/>
                        </pic:blipFill>
                        <pic:spPr bwMode="auto">
                          <a:xfrm>
                            <a:off x="0" y="0"/>
                            <a:ext cx="1838326" cy="2305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1113" w:rsidRDefault="00641113" w:rsidP="00596BF0">
            <w:pPr>
              <w:pStyle w:val="Standard"/>
              <w:autoSpaceDE w:val="0"/>
              <w:jc w:val="center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inline distT="0" distB="0" distL="0" distR="0" wp14:anchorId="1A016C78" wp14:editId="43AAF782">
                  <wp:extent cx="1653871" cy="2207623"/>
                  <wp:effectExtent l="19050" t="0" r="3479" b="0"/>
                  <wp:docPr id="251" name="圖片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/>
                          <a:srcRect l="31587" t="7062" r="31367" b="4981"/>
                          <a:stretch/>
                        </pic:blipFill>
                        <pic:spPr bwMode="auto">
                          <a:xfrm>
                            <a:off x="0" y="0"/>
                            <a:ext cx="1656086" cy="2210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113" w:rsidTr="00897603">
        <w:trPr>
          <w:trHeight w:val="390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1113" w:rsidRDefault="00641113" w:rsidP="00596BF0">
            <w:pPr>
              <w:pStyle w:val="Standard"/>
              <w:autoSpaceDE w:val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學生學習單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1113" w:rsidRDefault="00641113" w:rsidP="00596BF0">
            <w:pPr>
              <w:pStyle w:val="Standard"/>
              <w:autoSpaceDE w:val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學生學習單</w:t>
            </w:r>
          </w:p>
        </w:tc>
      </w:tr>
      <w:tr w:rsidR="005000C9" w:rsidTr="00D77253">
        <w:trPr>
          <w:trHeight w:val="298"/>
        </w:trPr>
        <w:tc>
          <w:tcPr>
            <w:tcW w:w="4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00C9" w:rsidRPr="003166D5" w:rsidRDefault="005000C9" w:rsidP="00596BF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color w:val="000000"/>
                <w:lang w:bidi="ar-SA"/>
              </w:rPr>
              <w:drawing>
                <wp:inline distT="0" distB="0" distL="0" distR="0" wp14:anchorId="0AFE1DA6" wp14:editId="51C42F36">
                  <wp:extent cx="2642932" cy="1987826"/>
                  <wp:effectExtent l="19050" t="0" r="5018" b="0"/>
                  <wp:docPr id="5" name="圖片 22" descr="https://lh4.googleusercontent.com/9S3kS5Uzdc1gy19sXe-hZzd86g0E0sf6JGPSage2nekJntJgn1tf95RHQLQKerzeNbg3e0vuSmDDfBKzjRrR3lJfYsVMApJ8EcLoAKVL861dHBOlNIlPUWx2AvETJ-xaH9dCDRMxJMsk0Kz1g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4.googleusercontent.com/9S3kS5Uzdc1gy19sXe-hZzd86g0E0sf6JGPSage2nekJntJgn1tf95RHQLQKerzeNbg3e0vuSmDDfBKzjRrR3lJfYsVMApJ8EcLoAKVL861dHBOlNIlPUWx2AvETJ-xaH9dCDRMxJMsk0Kz1g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792" cy="1987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00C9" w:rsidRPr="003166D5" w:rsidRDefault="005000C9" w:rsidP="00596BF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color w:val="000000"/>
                <w:lang w:bidi="ar-SA"/>
              </w:rPr>
              <w:drawing>
                <wp:inline distT="0" distB="0" distL="0" distR="0" wp14:anchorId="6E541683" wp14:editId="2AF08F03">
                  <wp:extent cx="2838450" cy="2122805"/>
                  <wp:effectExtent l="19050" t="0" r="0" b="0"/>
                  <wp:docPr id="6" name="圖片 28" descr="https://lh5.googleusercontent.com/oEbyutOBqtjxxc3dXoRK71YM0bWZ7PxmF98g_vfNq3ZOPqYvcyrlRahnqMp0RHLbWha9K4l0A4KbSTWYM4Hsycr_mnZJc3fp61doWq-2vG-QsTPMTupE3lATldRYKTcjoDwzWFzl522vSXsk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lh5.googleusercontent.com/oEbyutOBqtjxxc3dXoRK71YM0bWZ7PxmF98g_vfNq3ZOPqYvcyrlRahnqMp0RHLbWha9K4l0A4KbSTWYM4Hsycr_mnZJc3fp61doWq-2vG-QsTPMTupE3lATldRYKTcjoDwzWFzl522vSXsk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2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0C9" w:rsidTr="00D77253">
        <w:tc>
          <w:tcPr>
            <w:tcW w:w="4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00C9" w:rsidRPr="003166D5" w:rsidRDefault="005000C9" w:rsidP="00596BF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直接搭火車探索北迴鐵路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00C9" w:rsidRDefault="005000C9" w:rsidP="00596BF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走訪北迴鐵路</w:t>
            </w:r>
          </w:p>
        </w:tc>
      </w:tr>
      <w:tr w:rsidR="00D77253" w:rsidTr="00D77253">
        <w:trPr>
          <w:trHeight w:val="376"/>
        </w:trPr>
        <w:tc>
          <w:tcPr>
            <w:tcW w:w="4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253" w:rsidRPr="003166D5" w:rsidRDefault="00D77253" w:rsidP="00596BF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color w:val="000000"/>
                <w:lang w:bidi="ar-SA"/>
              </w:rPr>
              <w:drawing>
                <wp:inline distT="0" distB="0" distL="0" distR="0" wp14:anchorId="56DA5F70" wp14:editId="128C254E">
                  <wp:extent cx="2334233" cy="1606164"/>
                  <wp:effectExtent l="19050" t="0" r="8917" b="0"/>
                  <wp:docPr id="25" name="圖片 25" descr="https://lh5.googleusercontent.com/YkLcOfullFKzU0D1F6lwk6_IZCRBtVLT6xcGX68EziOPBZxxafgopsXdBDXHRli5ytQwzPSScahg8zSBWwCs9FW57nJyO3pHzQFs9YqHfJRmPSRrZlrNtne0DS9pLrroRlZbCiTaoL3RTBGI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h5.googleusercontent.com/YkLcOfullFKzU0D1F6lwk6_IZCRBtVLT6xcGX68EziOPBZxxafgopsXdBDXHRli5ytQwzPSScahg8zSBWwCs9FW57nJyO3pHzQFs9YqHfJRmPSRrZlrNtne0DS9pLrroRlZbCiTaoL3RTBGI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320" cy="1608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253" w:rsidRPr="003166D5" w:rsidRDefault="00915E02" w:rsidP="00596BF0">
            <w:pPr>
              <w:jc w:val="center"/>
              <w:rPr>
                <w:rFonts w:ascii="標楷體" w:eastAsia="標楷體" w:hAnsi="標楷體"/>
              </w:rPr>
            </w:pPr>
            <w:r w:rsidRPr="00915E02">
              <w:rPr>
                <w:rFonts w:ascii="標楷體" w:eastAsia="標楷體" w:hAnsi="標楷體" w:hint="eastAsia"/>
                <w:noProof/>
                <w:lang w:bidi="ar-SA"/>
              </w:rPr>
              <w:drawing>
                <wp:inline distT="0" distB="0" distL="0" distR="0" wp14:anchorId="257FDE1B" wp14:editId="35787133">
                  <wp:extent cx="2652588" cy="1371579"/>
                  <wp:effectExtent l="19050" t="0" r="0" b="0"/>
                  <wp:docPr id="9" name="圖片 7" descr="頭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頭城.jpg"/>
                          <pic:cNvPicPr/>
                        </pic:nvPicPr>
                        <pic:blipFill>
                          <a:blip r:embed="rId28" cstate="print"/>
                          <a:srcRect l="3987" t="65374" r="6034" b="3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588" cy="137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253" w:rsidTr="00B607C8">
        <w:trPr>
          <w:trHeight w:val="271"/>
        </w:trPr>
        <w:tc>
          <w:tcPr>
            <w:tcW w:w="4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7253" w:rsidRPr="003166D5" w:rsidRDefault="00D77253" w:rsidP="00596BF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至各火車站進行探訪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07C8" w:rsidRDefault="00915E02" w:rsidP="00596BF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頭城老街探索</w:t>
            </w:r>
          </w:p>
        </w:tc>
      </w:tr>
      <w:tr w:rsidR="00490C09" w:rsidTr="00B607C8">
        <w:trPr>
          <w:trHeight w:val="313"/>
        </w:trPr>
        <w:tc>
          <w:tcPr>
            <w:tcW w:w="4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0C09" w:rsidRDefault="00490C09" w:rsidP="00490C09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lang w:bidi="ar-SA"/>
              </w:rPr>
              <w:lastRenderedPageBreak/>
              <w:drawing>
                <wp:inline distT="0" distB="0" distL="0" distR="0" wp14:anchorId="58514A09" wp14:editId="41923315">
                  <wp:extent cx="2107096" cy="256851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181015-001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924"/>
                          <a:stretch/>
                        </pic:blipFill>
                        <pic:spPr bwMode="auto">
                          <a:xfrm>
                            <a:off x="0" y="0"/>
                            <a:ext cx="2108102" cy="2569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0C09" w:rsidRDefault="00490C09" w:rsidP="00596BF0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0BE711E" wp14:editId="45064020">
                  <wp:extent cx="1956021" cy="2318013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1450" t="23177" r="71464" b="25229"/>
                          <a:stretch/>
                        </pic:blipFill>
                        <pic:spPr bwMode="auto">
                          <a:xfrm>
                            <a:off x="0" y="0"/>
                            <a:ext cx="1959601" cy="2322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C09" w:rsidTr="00B607C8">
        <w:trPr>
          <w:trHeight w:val="225"/>
        </w:trPr>
        <w:tc>
          <w:tcPr>
            <w:tcW w:w="4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0C09" w:rsidRDefault="00490C09" w:rsidP="00490C09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直線鐵路對頭城鎮發展影響探索報名表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0C09" w:rsidRDefault="003C6359" w:rsidP="00596BF0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140C8">
              <w:rPr>
                <w:rFonts w:ascii="標楷體" w:eastAsia="標楷體" w:hAnsi="標楷體" w:hint="eastAsia"/>
                <w:color w:val="000000"/>
                <w:sz w:val="22"/>
              </w:rPr>
              <w:t>直線鐵路對頭城鎮發展影響探索參加名單</w:t>
            </w:r>
          </w:p>
        </w:tc>
      </w:tr>
      <w:tr w:rsidR="00490C09" w:rsidTr="00B607C8">
        <w:trPr>
          <w:trHeight w:val="388"/>
        </w:trPr>
        <w:tc>
          <w:tcPr>
            <w:tcW w:w="4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0C09" w:rsidRDefault="00490C09" w:rsidP="00490C09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lang w:bidi="ar-SA"/>
              </w:rPr>
              <w:drawing>
                <wp:inline distT="0" distB="0" distL="0" distR="0" wp14:anchorId="5DE52B67" wp14:editId="3BBEE9FB">
                  <wp:extent cx="2345635" cy="259151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181015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87"/>
                          <a:stretch/>
                        </pic:blipFill>
                        <pic:spPr bwMode="auto">
                          <a:xfrm>
                            <a:off x="0" y="0"/>
                            <a:ext cx="2349728" cy="2596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0C09" w:rsidRDefault="003C6359" w:rsidP="00596BF0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6231AAD" wp14:editId="2BC3262E">
                  <wp:extent cx="2122998" cy="2646478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2036" t="22222" r="73189" b="24561"/>
                          <a:stretch/>
                        </pic:blipFill>
                        <pic:spPr bwMode="auto">
                          <a:xfrm>
                            <a:off x="0" y="0"/>
                            <a:ext cx="2128382" cy="265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0C8" w:rsidTr="00490C09">
        <w:trPr>
          <w:trHeight w:val="363"/>
        </w:trPr>
        <w:tc>
          <w:tcPr>
            <w:tcW w:w="4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0C8" w:rsidRDefault="003140C8" w:rsidP="00490C09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羅東夜市對當地居民的生活交通影響探索報名表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0C8" w:rsidRDefault="003140C8" w:rsidP="00A40E7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羅東夜市對當地居民的生活交通影響探索參加名單</w:t>
            </w:r>
          </w:p>
        </w:tc>
      </w:tr>
      <w:tr w:rsidR="00030C45" w:rsidTr="00076335">
        <w:trPr>
          <w:trHeight w:val="248"/>
        </w:trPr>
        <w:tc>
          <w:tcPr>
            <w:tcW w:w="88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C45" w:rsidRDefault="00030C45" w:rsidP="00490C09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lang w:bidi="ar-SA"/>
              </w:rPr>
              <w:drawing>
                <wp:inline distT="0" distB="0" distL="0" distR="0" wp14:anchorId="025D2B5C" wp14:editId="4B552BB5">
                  <wp:extent cx="2035534" cy="268690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181015-002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93"/>
                          <a:stretch/>
                        </pic:blipFill>
                        <pic:spPr bwMode="auto">
                          <a:xfrm>
                            <a:off x="0" y="0"/>
                            <a:ext cx="2037742" cy="268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C45" w:rsidTr="00540A3A">
        <w:trPr>
          <w:trHeight w:val="463"/>
        </w:trPr>
        <w:tc>
          <w:tcPr>
            <w:tcW w:w="88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C45" w:rsidRDefault="00030C45" w:rsidP="00490C09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學校旁萁山橋工程對同學上課路線影響探索報名表(參加學校蘇澳國中、蘇澳國小、士敏國小、永樂國小…等)</w:t>
            </w:r>
          </w:p>
        </w:tc>
      </w:tr>
    </w:tbl>
    <w:p w:rsidR="00661CC7" w:rsidRDefault="00661CC7" w:rsidP="00596BF0">
      <w:pPr>
        <w:pStyle w:val="Standard"/>
        <w:autoSpaceDE w:val="0"/>
        <w:jc w:val="center"/>
        <w:rPr>
          <w:rFonts w:ascii="標楷體" w:eastAsia="標楷體" w:hAnsi="標楷體" w:cs="標楷體"/>
        </w:rPr>
      </w:pPr>
    </w:p>
    <w:p w:rsidR="00102A44" w:rsidRDefault="004C1B7B">
      <w:pPr>
        <w:pStyle w:val="Standard"/>
        <w:pageBreakBefore/>
        <w:autoSpaceDE w:val="0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附件一</w:t>
      </w:r>
    </w:p>
    <w:p w:rsidR="00102A44" w:rsidRDefault="004C1B7B">
      <w:pPr>
        <w:pStyle w:val="Standard"/>
        <w:spacing w:line="480" w:lineRule="exact"/>
        <w:jc w:val="center"/>
      </w:pPr>
      <w:r>
        <w:rPr>
          <w:rFonts w:ascii="標楷體" w:eastAsia="標楷體" w:hAnsi="標楷體" w:cs="標楷體"/>
          <w:b/>
          <w:sz w:val="28"/>
        </w:rPr>
        <w:t>宜蘭縣 戶外教育資源整合案</w:t>
      </w:r>
      <w:r w:rsidRPr="00E53602">
        <w:rPr>
          <w:rFonts w:ascii="標楷體" w:eastAsia="標楷體" w:hAnsi="標楷體" w:cs="標楷體"/>
          <w:b/>
          <w:sz w:val="28"/>
        </w:rPr>
        <w:t>－</w:t>
      </w:r>
      <w:r w:rsidRPr="00E53602">
        <w:rPr>
          <w:rFonts w:ascii="標楷體" w:eastAsia="標楷體" w:hAnsi="標楷體"/>
        </w:rPr>
        <w:t>教學運用回饋表</w:t>
      </w:r>
    </w:p>
    <w:tbl>
      <w:tblPr>
        <w:tblW w:w="992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43"/>
        <w:gridCol w:w="2700"/>
        <w:gridCol w:w="879"/>
        <w:gridCol w:w="381"/>
        <w:gridCol w:w="1359"/>
        <w:gridCol w:w="3262"/>
      </w:tblGrid>
      <w:tr w:rsidR="00102A44">
        <w:trPr>
          <w:trHeight w:val="630"/>
          <w:jc w:val="center"/>
        </w:trPr>
        <w:tc>
          <w:tcPr>
            <w:tcW w:w="1343" w:type="dxa"/>
            <w:tcBorders>
              <w:top w:val="double" w:sz="4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2A44" w:rsidRDefault="004C1B7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辦理</w:t>
            </w:r>
          </w:p>
          <w:p w:rsidR="00102A44" w:rsidRDefault="004C1B7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學校</w:t>
            </w:r>
          </w:p>
        </w:tc>
        <w:tc>
          <w:tcPr>
            <w:tcW w:w="3579" w:type="dxa"/>
            <w:gridSpan w:val="2"/>
            <w:tcBorders>
              <w:top w:val="doub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2A44" w:rsidRDefault="004C1B7B">
            <w:pPr>
              <w:pStyle w:val="Standard"/>
              <w:jc w:val="center"/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宜蘭縣國中</w:t>
            </w:r>
            <w:r w:rsidR="00A51BAE">
              <w:rPr>
                <w:rFonts w:ascii="標楷體" w:eastAsia="標楷體" w:hAnsi="標楷體" w:cs="標楷體" w:hint="eastAsia"/>
                <w:sz w:val="28"/>
                <w:szCs w:val="28"/>
              </w:rPr>
              <w:t>小</w:t>
            </w:r>
            <w:r w:rsidR="00130665">
              <w:rPr>
                <w:rFonts w:ascii="標楷體" w:eastAsia="標楷體" w:hAnsi="標楷體" w:cs="標楷體" w:hint="eastAsia"/>
                <w:sz w:val="28"/>
                <w:szCs w:val="28"/>
              </w:rPr>
              <w:t>學</w:t>
            </w:r>
          </w:p>
        </w:tc>
        <w:tc>
          <w:tcPr>
            <w:tcW w:w="1740" w:type="dxa"/>
            <w:gridSpan w:val="2"/>
            <w:tcBorders>
              <w:top w:val="doub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2A44" w:rsidRDefault="004C1B7B">
            <w:pPr>
              <w:pStyle w:val="Standard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教學者</w:t>
            </w:r>
          </w:p>
        </w:tc>
        <w:tc>
          <w:tcPr>
            <w:tcW w:w="3262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2A44" w:rsidRDefault="00102A44" w:rsidP="006542A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102A44">
        <w:trPr>
          <w:trHeight w:val="635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2A44" w:rsidRDefault="004C1B7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實施</w:t>
            </w:r>
          </w:p>
          <w:p w:rsidR="00102A44" w:rsidRDefault="004C1B7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班級</w:t>
            </w:r>
          </w:p>
        </w:tc>
        <w:tc>
          <w:tcPr>
            <w:tcW w:w="35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542A6" w:rsidRPr="002E707A" w:rsidRDefault="002E707A" w:rsidP="006542A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2E707A"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全縣中小學學生</w:t>
            </w:r>
          </w:p>
        </w:tc>
        <w:tc>
          <w:tcPr>
            <w:tcW w:w="1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2A44" w:rsidRDefault="004C1B7B">
            <w:pPr>
              <w:pStyle w:val="Standard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教學日期</w:t>
            </w:r>
          </w:p>
        </w:tc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2A44" w:rsidRDefault="00102A44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102A44">
        <w:trPr>
          <w:trHeight w:val="626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2A44" w:rsidRDefault="004C1B7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運用路線主題</w:t>
            </w:r>
          </w:p>
        </w:tc>
        <w:tc>
          <w:tcPr>
            <w:tcW w:w="35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2A44" w:rsidRDefault="00130665" w:rsidP="006542A6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學校旁萁山橋工程對同學上課路線之影響</w:t>
            </w:r>
          </w:p>
        </w:tc>
        <w:tc>
          <w:tcPr>
            <w:tcW w:w="1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2A44" w:rsidRDefault="004C1B7B">
            <w:pPr>
              <w:pStyle w:val="Standard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回饋日期</w:t>
            </w:r>
          </w:p>
        </w:tc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2A44" w:rsidRDefault="00102A44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102A44">
        <w:trPr>
          <w:trHeight w:val="404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2A44" w:rsidRDefault="004C1B7B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回饋</w:t>
            </w:r>
          </w:p>
          <w:p w:rsidR="00102A44" w:rsidRDefault="004C1B7B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向度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2A44" w:rsidRDefault="004C1B7B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項目內容＆建議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2A44" w:rsidRDefault="004C1B7B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是否達成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2A44" w:rsidRDefault="004C1B7B">
            <w:pPr>
              <w:pStyle w:val="Standard"/>
              <w:snapToGrid w:val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反思與回饋</w:t>
            </w:r>
          </w:p>
        </w:tc>
      </w:tr>
      <w:tr w:rsidR="00497471">
        <w:trPr>
          <w:cantSplit/>
          <w:trHeight w:val="971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97471" w:rsidRDefault="00497471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1、行前規劃與教育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97471" w:rsidRDefault="00497471">
            <w:pPr>
              <w:pStyle w:val="Standard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1.教學計畫擬定及事前與行政、家長或講師人員充分溝通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97471" w:rsidRDefault="00497471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▇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497471" w:rsidRDefault="00497471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497471" w:rsidRDefault="00497471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97471" w:rsidRDefault="00497471" w:rsidP="00A40E74">
            <w:pPr>
              <w:pStyle w:val="Standard"/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</w:rPr>
              <w:t>針對各次行程，召開行前說明會，充份與參與老師及行政人員溝通此次行程。</w:t>
            </w:r>
          </w:p>
        </w:tc>
      </w:tr>
      <w:tr w:rsidR="00497471">
        <w:trPr>
          <w:cantSplit/>
          <w:trHeight w:val="1074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97471" w:rsidRDefault="00497471">
            <w:pPr>
              <w:rPr>
                <w:rFonts w:hint="eastAsia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97471" w:rsidRDefault="00497471">
            <w:pPr>
              <w:pStyle w:val="Standard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2.提供活動手冊</w:t>
            </w:r>
          </w:p>
          <w:p w:rsidR="00497471" w:rsidRDefault="00497471">
            <w:pPr>
              <w:pStyle w:val="Standard"/>
              <w:ind w:left="240" w:hanging="240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（包含課程目標、行程、活動方式或講義等）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97471" w:rsidRDefault="00497471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□完全達到</w:t>
            </w:r>
          </w:p>
          <w:p w:rsidR="00497471" w:rsidRDefault="00497471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▇</w:t>
            </w:r>
            <w:r>
              <w:rPr>
                <w:rFonts w:ascii="標楷體" w:eastAsia="標楷體" w:hAnsi="標楷體" w:cs="標楷體"/>
              </w:rPr>
              <w:t>部份達到</w:t>
            </w:r>
          </w:p>
          <w:p w:rsidR="00497471" w:rsidRDefault="00497471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97471" w:rsidRDefault="00497471" w:rsidP="00A40E74">
            <w:pPr>
              <w:pStyle w:val="Standard"/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</w:rPr>
              <w:t>發放行程資料、學習單，讓學生上網查景點資料，包含交通資料及行程。</w:t>
            </w:r>
          </w:p>
        </w:tc>
      </w:tr>
      <w:tr w:rsidR="006542A6">
        <w:trPr>
          <w:cantSplit/>
          <w:trHeight w:val="107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542A6" w:rsidRDefault="006542A6">
            <w:pPr>
              <w:rPr>
                <w:rFonts w:hint="eastAsia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542A6" w:rsidRDefault="006542A6">
            <w:pPr>
              <w:pStyle w:val="Standard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3.指導學生做事前準備（含先備知識、學習目標說明及引起動機等）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542A6" w:rsidRDefault="00497471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▇</w:t>
            </w:r>
            <w:r w:rsidR="006542A6">
              <w:rPr>
                <w:rFonts w:ascii="標楷體" w:eastAsia="標楷體" w:hAnsi="標楷體" w:cs="標楷體"/>
              </w:rPr>
              <w:t>完全達到</w:t>
            </w:r>
          </w:p>
          <w:p w:rsidR="006542A6" w:rsidRDefault="006542A6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6542A6" w:rsidRDefault="006542A6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542A6" w:rsidRPr="00FB1BBA" w:rsidRDefault="00497471" w:rsidP="00497471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事前詳細說明此次行程，引起學生動機。</w:t>
            </w:r>
          </w:p>
        </w:tc>
      </w:tr>
      <w:tr w:rsidR="006542A6">
        <w:trPr>
          <w:cantSplit/>
          <w:trHeight w:val="107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542A6" w:rsidRDefault="006542A6">
            <w:pPr>
              <w:rPr>
                <w:rFonts w:hint="eastAsia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542A6" w:rsidRDefault="006542A6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4.路線場勘及安全評估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542A6" w:rsidRDefault="00497471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▇</w:t>
            </w:r>
            <w:r w:rsidR="006542A6">
              <w:rPr>
                <w:rFonts w:ascii="標楷體" w:eastAsia="標楷體" w:hAnsi="標楷體" w:cs="標楷體"/>
              </w:rPr>
              <w:t>完全達到</w:t>
            </w:r>
          </w:p>
          <w:p w:rsidR="006542A6" w:rsidRDefault="006542A6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6542A6" w:rsidRDefault="006542A6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542A6" w:rsidRDefault="00497471" w:rsidP="003622FA">
            <w:pPr>
              <w:pStyle w:val="Standard"/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</w:rPr>
              <w:t>有針對路線場勘，以確保學生路上行車安全。</w:t>
            </w:r>
          </w:p>
        </w:tc>
      </w:tr>
      <w:tr w:rsidR="00E438F2">
        <w:trPr>
          <w:cantSplit/>
          <w:trHeight w:val="1160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2.教學設計與實施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ind w:left="240" w:hanging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1.教學設計之多樣性及與 課程之連結性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▇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Pr="00FB1BBA" w:rsidRDefault="00E438F2" w:rsidP="00E438F2">
            <w:pPr>
              <w:jc w:val="both"/>
              <w:rPr>
                <w:rFonts w:ascii="標楷體" w:eastAsia="標楷體" w:hAnsi="標楷體"/>
              </w:rPr>
            </w:pPr>
            <w:r w:rsidRPr="00E438F2">
              <w:rPr>
                <w:rFonts w:ascii="標楷體" w:eastAsia="標楷體" w:hAnsi="標楷體" w:hint="eastAsia"/>
                <w:color w:val="000000"/>
              </w:rPr>
              <w:t>探索</w:t>
            </w:r>
            <w:r>
              <w:rPr>
                <w:rFonts w:ascii="標楷體" w:eastAsia="標楷體" w:hAnsi="標楷體" w:hint="eastAsia"/>
                <w:color w:val="000000"/>
              </w:rPr>
              <w:t>大自然戶外教室為基礎</w:t>
            </w:r>
            <w:r w:rsidRPr="00E438F2">
              <w:rPr>
                <w:rFonts w:ascii="標楷體" w:eastAsia="標楷體" w:hAnsi="標楷體" w:hint="eastAsia"/>
                <w:color w:val="000000"/>
              </w:rPr>
              <w:t>，目的為培養學生對於社會及環境議題的認知與瞭解；並學會關心生活周遭事物之能力，及互助探索學習的合作精神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</w:tr>
      <w:tr w:rsidR="00E438F2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rPr>
                <w:rFonts w:hint="eastAsia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ind w:left="240" w:hanging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2.鼓勵學生多觀察、多思考、並提出個人觀感與疑惑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□完全達到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▇</w:t>
            </w:r>
            <w:r>
              <w:rPr>
                <w:rFonts w:ascii="標楷體" w:eastAsia="標楷體" w:hAnsi="標楷體" w:cs="標楷體"/>
              </w:rPr>
              <w:t>部份達到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Pr="00FB1BBA" w:rsidRDefault="00E438F2" w:rsidP="00A40E7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本次探索讓學生</w:t>
            </w:r>
            <w:r>
              <w:rPr>
                <w:rFonts w:ascii="標楷體" w:eastAsia="標楷體" w:hAnsi="標楷體" w:hint="eastAsia"/>
                <w:color w:val="000000"/>
              </w:rPr>
              <w:t>融入</w:t>
            </w:r>
            <w:r w:rsidRPr="00E438F2">
              <w:rPr>
                <w:rFonts w:ascii="標楷體" w:eastAsia="標楷體" w:hAnsi="標楷體" w:hint="eastAsia"/>
                <w:color w:val="000000"/>
              </w:rPr>
              <w:t>生活圈較接近的議題作為啟發學生之學習動機</w:t>
            </w:r>
            <w:r>
              <w:rPr>
                <w:rFonts w:ascii="標楷體" w:eastAsia="標楷體" w:hAnsi="標楷體" w:hint="eastAsia"/>
                <w:color w:val="000000"/>
              </w:rPr>
              <w:t>，並透過此次實地踏查了解蘇花改對在地影響，並提出自己想法。</w:t>
            </w:r>
          </w:p>
        </w:tc>
      </w:tr>
      <w:tr w:rsidR="00E438F2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rPr>
                <w:rFonts w:hint="eastAsia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3.真實教學與原教學規劃或設計之相符性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▇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Pr="00FB1BBA" w:rsidRDefault="00E438F2" w:rsidP="00A40E7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現場教學與原規劃設計大致相符合。</w:t>
            </w:r>
          </w:p>
        </w:tc>
      </w:tr>
      <w:tr w:rsidR="00E438F2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rPr>
                <w:rFonts w:hint="eastAsia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ind w:left="240" w:hanging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4.充分運用場域資源，真實接觸體驗，培養與環境的友善互動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▇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Pr="00E438F2" w:rsidRDefault="00E438F2" w:rsidP="00A40E74">
            <w:pPr>
              <w:jc w:val="both"/>
              <w:rPr>
                <w:rFonts w:ascii="標楷體" w:eastAsia="標楷體" w:hAnsi="標楷體"/>
              </w:rPr>
            </w:pPr>
            <w:r w:rsidRPr="00E438F2">
              <w:rPr>
                <w:rFonts w:ascii="標楷體" w:eastAsia="標楷體" w:hAnsi="標楷體" w:hint="eastAsia"/>
              </w:rPr>
              <w:t>透過在蘇花改工程段探查、</w:t>
            </w:r>
            <w:r w:rsidRPr="00E438F2">
              <w:rPr>
                <w:rFonts w:ascii="標楷體" w:eastAsia="標楷體" w:hAnsi="標楷體"/>
              </w:rPr>
              <w:t>關切</w:t>
            </w:r>
            <w:r w:rsidRPr="00E438F2">
              <w:rPr>
                <w:rFonts w:ascii="標楷體" w:eastAsia="標楷體" w:hAnsi="標楷體" w:hint="eastAsia"/>
              </w:rPr>
              <w:t>蘇花公路改善工程</w:t>
            </w:r>
            <w:r w:rsidRPr="00E438F2">
              <w:rPr>
                <w:rFonts w:ascii="標楷體" w:eastAsia="標楷體" w:hAnsi="標楷體"/>
              </w:rPr>
              <w:t>對環境的</w:t>
            </w:r>
            <w:r w:rsidRPr="00E438F2">
              <w:rPr>
                <w:rFonts w:ascii="標楷體" w:eastAsia="標楷體" w:hAnsi="標楷體" w:hint="eastAsia"/>
              </w:rPr>
              <w:t>影響，覺察與大自然的美麗與奧妙。</w:t>
            </w:r>
          </w:p>
        </w:tc>
      </w:tr>
      <w:tr w:rsidR="00E438F2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rPr>
                <w:rFonts w:hint="eastAsia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5.安排課程觀察員，提升  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課程品質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□完全達到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▇</w:t>
            </w:r>
            <w:r>
              <w:rPr>
                <w:rFonts w:ascii="標楷體" w:eastAsia="標楷體" w:hAnsi="標楷體" w:cs="標楷體"/>
              </w:rPr>
              <w:t>部份達到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Pr="00FB1BBA" w:rsidRDefault="00E438F2" w:rsidP="00A40E7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每個行程都有專門人員講解及行政人員在旁輔導，提升教學品質。</w:t>
            </w:r>
          </w:p>
        </w:tc>
      </w:tr>
      <w:tr w:rsidR="00E438F2">
        <w:trPr>
          <w:cantSplit/>
          <w:trHeight w:val="870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3.場域服務與支援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1.專業及充足師資提供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（如：專業性與教育性、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師資與學生數比例是否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合宜）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▇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Pr="00FB1BBA" w:rsidRDefault="00E438F2" w:rsidP="00A40E7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各個景觀均有專業解說人員，針對主題提供詳盡解說滿足學生知識解惑。</w:t>
            </w:r>
          </w:p>
        </w:tc>
      </w:tr>
      <w:tr w:rsidR="00E438F2">
        <w:trPr>
          <w:cantSplit/>
          <w:trHeight w:val="735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rPr>
                <w:rFonts w:hint="eastAsia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2.充足之教學資源提供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□完全達到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Pr="00FB1BBA" w:rsidRDefault="00E438F2" w:rsidP="00A40E7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包括飲水、交通、雨天備案等，均有充份的提供。</w:t>
            </w:r>
          </w:p>
        </w:tc>
      </w:tr>
      <w:tr w:rsidR="00E438F2">
        <w:trPr>
          <w:cantSplit/>
          <w:trHeight w:val="1020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rPr>
                <w:rFonts w:hint="eastAsia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3.適宜之場域空間與動線規劃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▇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Pr="00FB1BBA" w:rsidRDefault="00E438F2" w:rsidP="00A40E7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事先已安排好交通，包括行車資訊、火車時刻、及車票購買，做好充份及完整的準備。</w:t>
            </w:r>
          </w:p>
        </w:tc>
      </w:tr>
      <w:tr w:rsidR="00E438F2">
        <w:trPr>
          <w:cantSplit/>
          <w:trHeight w:val="585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rPr>
                <w:rFonts w:hint="eastAsia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4.多樣化的學習活動安排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▇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Pr="00C4699A" w:rsidRDefault="00E438F2" w:rsidP="00E438F2">
            <w:pPr>
              <w:jc w:val="both"/>
              <w:rPr>
                <w:rFonts w:ascii="標楷體" w:eastAsia="標楷體" w:hAnsi="標楷體"/>
              </w:rPr>
            </w:pPr>
            <w:r w:rsidRPr="00C4699A">
              <w:rPr>
                <w:rFonts w:ascii="標楷體" w:eastAsia="標楷體" w:hAnsi="標楷體" w:hint="eastAsia"/>
              </w:rPr>
              <w:t>本次行程安排除了讓學生了解讓學生瞭解蘇花公路改善工程路段外，還讓學生體驗當地</w:t>
            </w:r>
            <w:r w:rsidR="00C4699A" w:rsidRPr="00C4699A">
              <w:rPr>
                <w:rFonts w:ascii="標楷體" w:eastAsia="標楷體" w:hAnsi="標楷體" w:hint="eastAsia"/>
              </w:rPr>
              <w:t>環境與</w:t>
            </w:r>
            <w:r w:rsidRPr="00C4699A">
              <w:rPr>
                <w:rFonts w:ascii="標楷體" w:eastAsia="標楷體" w:hAnsi="標楷體" w:hint="eastAsia"/>
              </w:rPr>
              <w:t>生態</w:t>
            </w:r>
            <w:r w:rsidR="00C4699A" w:rsidRPr="00C4699A">
              <w:rPr>
                <w:rFonts w:ascii="標楷體" w:eastAsia="標楷體" w:hAnsi="標楷體" w:hint="eastAsia"/>
              </w:rPr>
              <w:t>特色，展現活動的多元性。</w:t>
            </w:r>
          </w:p>
        </w:tc>
      </w:tr>
      <w:tr w:rsidR="00E438F2">
        <w:trPr>
          <w:cantSplit/>
          <w:trHeight w:val="1043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4.學習評量與回饋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1.針對課程觀察結果及師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學的回饋意見，進行回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顧檢討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□完全達到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▇</w:t>
            </w:r>
            <w:r>
              <w:rPr>
                <w:rFonts w:ascii="標楷體" w:eastAsia="標楷體" w:hAnsi="標楷體" w:cs="標楷體"/>
              </w:rPr>
              <w:t>部份達到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438F2">
        <w:trPr>
          <w:cantSplit/>
          <w:trHeight w:val="10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rPr>
                <w:rFonts w:hint="eastAsia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2.預期學習目標達成狀況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C4699A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▇</w:t>
            </w:r>
            <w:r w:rsidR="00E438F2">
              <w:rPr>
                <w:rFonts w:ascii="標楷體" w:eastAsia="標楷體" w:hAnsi="標楷體" w:cs="標楷體"/>
              </w:rPr>
              <w:t>完全達到</w:t>
            </w:r>
          </w:p>
          <w:p w:rsidR="00E438F2" w:rsidRDefault="00C4699A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  <w:r w:rsidR="00E438F2">
              <w:rPr>
                <w:rFonts w:ascii="標楷體" w:eastAsia="標楷體" w:hAnsi="標楷體" w:cs="標楷體"/>
              </w:rPr>
              <w:t>部份達到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C4699A" w:rsidP="00C4699A">
            <w:pPr>
              <w:pStyle w:val="Standard"/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預期學習目標大致達成。</w:t>
            </w:r>
          </w:p>
        </w:tc>
      </w:tr>
      <w:tr w:rsidR="00E438F2">
        <w:trPr>
          <w:cantSplit/>
          <w:trHeight w:val="135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rPr>
                <w:rFonts w:hint="eastAsia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3.藉各種方式引導學生做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意義連結與同儕分享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（小組分組、心得寫作與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發表等）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□完全達到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▇</w:t>
            </w:r>
            <w:r>
              <w:rPr>
                <w:rFonts w:ascii="標楷體" w:eastAsia="標楷體" w:hAnsi="標楷體" w:cs="標楷體"/>
              </w:rPr>
              <w:t>部份達到</w:t>
            </w:r>
          </w:p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讓學生根據此次活動寫學習單，並與他人分享此次心得。</w:t>
            </w:r>
          </w:p>
        </w:tc>
      </w:tr>
      <w:tr w:rsidR="00E438F2">
        <w:trPr>
          <w:trHeight w:val="1464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both"/>
            </w:pPr>
            <w:r>
              <w:rPr>
                <w:rFonts w:ascii="標楷體" w:eastAsia="標楷體" w:hAnsi="標楷體" w:cs="標楷體"/>
              </w:rPr>
              <w:t xml:space="preserve">5.學習記錄  </w:t>
            </w:r>
            <w:r>
              <w:rPr>
                <w:rFonts w:ascii="標楷體" w:eastAsia="標楷體" w:hAnsi="標楷體" w:cs="標楷體"/>
              </w:rPr>
              <w:br/>
              <w:t xml:space="preserve">  與成果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條列式說明並以附件方式羅列於後</w:t>
            </w:r>
          </w:p>
        </w:tc>
        <w:tc>
          <w:tcPr>
            <w:tcW w:w="58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如附件</w:t>
            </w:r>
          </w:p>
        </w:tc>
      </w:tr>
      <w:tr w:rsidR="00E438F2" w:rsidTr="00395F8D">
        <w:trPr>
          <w:trHeight w:val="1300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both"/>
            </w:pPr>
            <w:r>
              <w:rPr>
                <w:rFonts w:ascii="標楷體" w:eastAsia="標楷體" w:hAnsi="標楷體" w:cs="標楷體"/>
              </w:rPr>
              <w:t>6.其他建議</w:t>
            </w:r>
            <w:r>
              <w:rPr>
                <w:rFonts w:ascii="標楷體" w:eastAsia="標楷體" w:hAnsi="標楷體" w:cs="標楷體"/>
              </w:rPr>
              <w:br/>
              <w:t xml:space="preserve">  事項</w:t>
            </w:r>
          </w:p>
          <w:p w:rsidR="00E438F2" w:rsidRDefault="00E438F2">
            <w:pPr>
              <w:pStyle w:val="Standard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Default="00E438F2">
            <w:pPr>
              <w:pStyle w:val="Standard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（其他對本次教學規劃與實施建議）</w:t>
            </w:r>
          </w:p>
        </w:tc>
        <w:tc>
          <w:tcPr>
            <w:tcW w:w="5881" w:type="dxa"/>
            <w:gridSpan w:val="4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38F2" w:rsidRPr="00C4699A" w:rsidRDefault="00C4699A" w:rsidP="00C4699A">
            <w:pPr>
              <w:pStyle w:val="Standard"/>
              <w:snapToGrid w:val="0"/>
              <w:jc w:val="both"/>
              <w:rPr>
                <w:rFonts w:ascii="標楷體" w:eastAsia="標楷體" w:hAnsi="標楷體" w:cs="標楷體"/>
              </w:rPr>
            </w:pPr>
            <w:r w:rsidRPr="00C4699A">
              <w:rPr>
                <w:rFonts w:ascii="標楷體" w:eastAsia="標楷體" w:hAnsi="標楷體" w:hint="eastAsia"/>
              </w:rPr>
              <w:t>本次戶外教學豐富了學生的知識，並讓學生更了解自己生活圈</w:t>
            </w:r>
            <w:r w:rsidRPr="00C4699A">
              <w:rPr>
                <w:rFonts w:ascii="標楷體" w:eastAsia="標楷體" w:hAnsi="標楷體" w:hint="eastAsia"/>
                <w:color w:val="000000"/>
              </w:rPr>
              <w:t>的相關議題</w:t>
            </w:r>
            <w:r w:rsidRPr="00C4699A">
              <w:rPr>
                <w:rFonts w:ascii="標楷體" w:eastAsia="標楷體" w:hAnsi="標楷體" w:hint="eastAsia"/>
              </w:rPr>
              <w:t>，省思省思安全與環境保護的關聯，培養</w:t>
            </w:r>
            <w:r w:rsidRPr="00C4699A">
              <w:rPr>
                <w:rFonts w:ascii="標楷體" w:eastAsia="標楷體" w:hAnsi="標楷體" w:hint="eastAsia"/>
                <w:color w:val="000000"/>
                <w:szCs w:val="18"/>
              </w:rPr>
              <w:t>培養愛護環境、關心社會的態度</w:t>
            </w:r>
            <w:r w:rsidRPr="00C4699A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102A44" w:rsidRDefault="00102A44">
      <w:pPr>
        <w:pStyle w:val="Standard"/>
        <w:rPr>
          <w:rFonts w:ascii="標楷體" w:eastAsia="標楷體" w:hAnsi="標楷體" w:cs="標楷體"/>
        </w:rPr>
        <w:sectPr w:rsidR="00102A44" w:rsidSect="00327283">
          <w:pgSz w:w="11906" w:h="16838"/>
          <w:pgMar w:top="1418" w:right="849" w:bottom="993" w:left="1418" w:header="720" w:footer="720" w:gutter="0"/>
          <w:cols w:space="720"/>
          <w:docGrid w:type="lines" w:linePitch="360"/>
        </w:sectPr>
      </w:pPr>
    </w:p>
    <w:p w:rsidR="00102A44" w:rsidRDefault="004C1B7B">
      <w:pPr>
        <w:pStyle w:val="Standard"/>
        <w:autoSpaceDE w:val="0"/>
      </w:pPr>
      <w:r>
        <w:rPr>
          <w:rFonts w:ascii="標楷體" w:eastAsia="標楷體" w:hAnsi="標楷體" w:cs="標楷體"/>
          <w:b/>
        </w:rPr>
        <w:lastRenderedPageBreak/>
        <w:t>附件二</w:t>
      </w:r>
    </w:p>
    <w:p w:rsidR="00102A44" w:rsidRDefault="004C1B7B">
      <w:pPr>
        <w:pStyle w:val="Standard"/>
        <w:jc w:val="center"/>
      </w:pPr>
      <w:r>
        <w:rPr>
          <w:rFonts w:eastAsia="標楷體" w:cs="標楷體"/>
          <w:b/>
          <w:sz w:val="32"/>
          <w:szCs w:val="32"/>
        </w:rPr>
        <w:t>宜蘭縣優質戶外教育活動檢核表</w:t>
      </w:r>
    </w:p>
    <w:p w:rsidR="00102A44" w:rsidRDefault="004C1B7B">
      <w:pPr>
        <w:pStyle w:val="Standard"/>
        <w:widowControl/>
        <w:spacing w:line="0" w:lineRule="atLeast"/>
      </w:pPr>
      <w:r>
        <w:rPr>
          <w:rFonts w:eastAsia="標楷體" w:cs="標楷體"/>
          <w:bCs/>
          <w:sz w:val="28"/>
          <w:szCs w:val="36"/>
        </w:rPr>
        <w:t>學校名稱：</w:t>
      </w:r>
      <w:r>
        <w:rPr>
          <w:rFonts w:eastAsia="標楷體"/>
          <w:bCs/>
          <w:sz w:val="28"/>
          <w:szCs w:val="36"/>
          <w:u w:val="single"/>
        </w:rPr>
        <w:t xml:space="preserve">    </w:t>
      </w:r>
      <w:r w:rsidR="00D5595C">
        <w:rPr>
          <w:rFonts w:eastAsia="標楷體" w:hint="eastAsia"/>
          <w:bCs/>
          <w:sz w:val="28"/>
          <w:szCs w:val="36"/>
          <w:u w:val="single"/>
        </w:rPr>
        <w:t>蘇澳國中</w:t>
      </w:r>
      <w:r>
        <w:rPr>
          <w:rFonts w:eastAsia="標楷體"/>
          <w:bCs/>
          <w:sz w:val="28"/>
          <w:szCs w:val="36"/>
          <w:u w:val="single"/>
        </w:rPr>
        <w:t xml:space="preserve">         </w:t>
      </w:r>
      <w:r>
        <w:rPr>
          <w:rFonts w:eastAsia="標楷體"/>
          <w:bCs/>
          <w:sz w:val="28"/>
          <w:szCs w:val="36"/>
        </w:rPr>
        <w:t xml:space="preserve">  </w:t>
      </w:r>
      <w:r>
        <w:rPr>
          <w:rFonts w:eastAsia="標楷體" w:cs="標楷體"/>
          <w:bCs/>
          <w:sz w:val="28"/>
          <w:szCs w:val="36"/>
        </w:rPr>
        <w:t>填表日期：</w:t>
      </w:r>
      <w:r w:rsidR="00E53602">
        <w:rPr>
          <w:rFonts w:eastAsia="標楷體" w:hint="eastAsia"/>
          <w:bCs/>
          <w:sz w:val="28"/>
          <w:szCs w:val="36"/>
          <w:u w:val="single"/>
        </w:rPr>
        <w:t>7/25</w:t>
      </w:r>
    </w:p>
    <w:tbl>
      <w:tblPr>
        <w:tblW w:w="14888" w:type="dxa"/>
        <w:tblInd w:w="-1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2"/>
        <w:gridCol w:w="4588"/>
        <w:gridCol w:w="540"/>
        <w:gridCol w:w="540"/>
        <w:gridCol w:w="540"/>
        <w:gridCol w:w="4948"/>
        <w:gridCol w:w="3260"/>
      </w:tblGrid>
      <w:tr w:rsidR="00102A44">
        <w:trPr>
          <w:cantSplit/>
          <w:trHeight w:val="568"/>
          <w:tblHeader/>
        </w:trPr>
        <w:tc>
          <w:tcPr>
            <w:tcW w:w="4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2A44" w:rsidRDefault="004C1B7B">
            <w:pPr>
              <w:pStyle w:val="Standard"/>
              <w:snapToGrid w:val="0"/>
              <w:spacing w:line="280" w:lineRule="exact"/>
              <w:ind w:right="-84"/>
              <w:jc w:val="center"/>
              <w:rPr>
                <w:rFonts w:eastAsia="標楷體" w:cs="標楷體"/>
              </w:rPr>
            </w:pPr>
            <w:r>
              <w:rPr>
                <w:rFonts w:eastAsia="標楷體" w:cs="標楷體"/>
              </w:rPr>
              <w:t>檢核項目</w:t>
            </w:r>
          </w:p>
        </w:tc>
        <w:tc>
          <w:tcPr>
            <w:tcW w:w="458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2A44" w:rsidRDefault="004C1B7B">
            <w:pPr>
              <w:pStyle w:val="aa"/>
              <w:snapToGrid w:val="0"/>
              <w:spacing w:line="280" w:lineRule="exact"/>
              <w:rPr>
                <w:rFonts w:ascii="Times New Roman" w:hAnsi="Times New Roman" w:cs="標楷體"/>
              </w:rPr>
            </w:pPr>
            <w:r>
              <w:rPr>
                <w:rFonts w:ascii="Times New Roman" w:hAnsi="Times New Roman" w:cs="標楷體"/>
              </w:rPr>
              <w:t>檢核細項</w:t>
            </w:r>
          </w:p>
        </w:tc>
        <w:tc>
          <w:tcPr>
            <w:tcW w:w="1620" w:type="dxa"/>
            <w:gridSpan w:val="3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2A44" w:rsidRDefault="004C1B7B">
            <w:pPr>
              <w:pStyle w:val="Standard"/>
              <w:snapToGrid w:val="0"/>
              <w:spacing w:line="220" w:lineRule="exact"/>
              <w:jc w:val="both"/>
              <w:rPr>
                <w:rFonts w:eastAsia="標楷體" w:cs="標楷體"/>
                <w:spacing w:val="-32"/>
              </w:rPr>
            </w:pPr>
            <w:r>
              <w:rPr>
                <w:rFonts w:eastAsia="標楷體" w:cs="標楷體"/>
                <w:spacing w:val="-32"/>
              </w:rPr>
              <w:t>達成情形</w:t>
            </w:r>
          </w:p>
          <w:p w:rsidR="00102A44" w:rsidRDefault="004C1B7B">
            <w:pPr>
              <w:pStyle w:val="Standard"/>
              <w:snapToGrid w:val="0"/>
              <w:spacing w:line="220" w:lineRule="exact"/>
              <w:jc w:val="both"/>
            </w:pPr>
            <w:r>
              <w:rPr>
                <w:rFonts w:eastAsia="標楷體"/>
                <w:spacing w:val="-32"/>
              </w:rPr>
              <w:t>(</w:t>
            </w:r>
            <w:r>
              <w:rPr>
                <w:rFonts w:eastAsia="標楷體" w:cs="標楷體"/>
                <w:spacing w:val="-32"/>
              </w:rPr>
              <w:t>擇一勾選</w:t>
            </w:r>
            <w:r>
              <w:rPr>
                <w:rFonts w:eastAsia="標楷體"/>
                <w:spacing w:val="-32"/>
              </w:rPr>
              <w:t>)</w:t>
            </w:r>
          </w:p>
        </w:tc>
        <w:tc>
          <w:tcPr>
            <w:tcW w:w="494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2A44" w:rsidRDefault="004C1B7B">
            <w:pPr>
              <w:pStyle w:val="Standard"/>
              <w:widowControl/>
              <w:snapToGrid w:val="0"/>
              <w:spacing w:line="280" w:lineRule="exact"/>
              <w:ind w:left="-7" w:firstLine="7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備註：指標補充說明</w:t>
            </w:r>
          </w:p>
        </w:tc>
        <w:tc>
          <w:tcPr>
            <w:tcW w:w="326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2A44" w:rsidRDefault="004C1B7B">
            <w:pPr>
              <w:pStyle w:val="Standard"/>
              <w:widowControl/>
              <w:snapToGrid w:val="0"/>
              <w:spacing w:line="280" w:lineRule="exact"/>
              <w:ind w:left="-7" w:firstLine="7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學校依計畫補充並說明活動特色</w:t>
            </w:r>
          </w:p>
        </w:tc>
      </w:tr>
      <w:tr w:rsidR="00102A44">
        <w:trPr>
          <w:cantSplit/>
          <w:trHeight w:val="1181"/>
        </w:trPr>
        <w:tc>
          <w:tcPr>
            <w:tcW w:w="472" w:type="dxa"/>
            <w:vMerge/>
            <w:tcBorders>
              <w:top w:val="single" w:sz="8" w:space="0" w:color="000000"/>
              <w:left w:val="single" w:sz="8" w:space="0" w:color="000000"/>
              <w:bottom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2A44" w:rsidRDefault="00102A44">
            <w:pPr>
              <w:rPr>
                <w:rFonts w:hint="eastAsia"/>
              </w:rPr>
            </w:pPr>
          </w:p>
        </w:tc>
        <w:tc>
          <w:tcPr>
            <w:tcW w:w="4588" w:type="dxa"/>
            <w:vMerge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2A44" w:rsidRDefault="00102A44">
            <w:pPr>
              <w:rPr>
                <w:rFonts w:hint="eastAsia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2A44" w:rsidRDefault="004C1B7B">
            <w:pPr>
              <w:pStyle w:val="Standard"/>
              <w:snapToGrid w:val="0"/>
              <w:spacing w:line="220" w:lineRule="exact"/>
              <w:jc w:val="both"/>
              <w:rPr>
                <w:rFonts w:eastAsia="標楷體" w:cs="標楷體"/>
              </w:rPr>
            </w:pPr>
            <w:r>
              <w:rPr>
                <w:rFonts w:eastAsia="標楷體" w:cs="標楷體"/>
              </w:rPr>
              <w:t>已達成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2A44" w:rsidRDefault="004C1B7B">
            <w:pPr>
              <w:pStyle w:val="Standard"/>
              <w:snapToGrid w:val="0"/>
              <w:spacing w:line="220" w:lineRule="exact"/>
              <w:jc w:val="both"/>
              <w:rPr>
                <w:rFonts w:eastAsia="標楷體" w:cs="標楷體"/>
              </w:rPr>
            </w:pPr>
            <w:r>
              <w:rPr>
                <w:rFonts w:eastAsia="標楷體" w:cs="標楷體"/>
              </w:rPr>
              <w:t>部分達成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2A44" w:rsidRDefault="004C1B7B">
            <w:pPr>
              <w:pStyle w:val="Standard"/>
              <w:snapToGrid w:val="0"/>
              <w:spacing w:line="220" w:lineRule="exact"/>
              <w:jc w:val="both"/>
              <w:rPr>
                <w:rFonts w:eastAsia="標楷體" w:cs="標楷體"/>
              </w:rPr>
            </w:pPr>
            <w:r>
              <w:rPr>
                <w:rFonts w:eastAsia="標楷體" w:cs="標楷體"/>
              </w:rPr>
              <w:t>未達成</w:t>
            </w:r>
          </w:p>
        </w:tc>
        <w:tc>
          <w:tcPr>
            <w:tcW w:w="4948" w:type="dxa"/>
            <w:vMerge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2A44" w:rsidRDefault="00102A44">
            <w:pPr>
              <w:rPr>
                <w:rFonts w:hint="eastAsia"/>
              </w:rPr>
            </w:pPr>
          </w:p>
        </w:tc>
        <w:tc>
          <w:tcPr>
            <w:tcW w:w="3260" w:type="dxa"/>
            <w:vMerge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2A44" w:rsidRDefault="00102A44">
            <w:pPr>
              <w:rPr>
                <w:rFonts w:hint="eastAsia"/>
              </w:rPr>
            </w:pPr>
          </w:p>
        </w:tc>
      </w:tr>
      <w:tr w:rsidR="004E6AC5">
        <w:trPr>
          <w:cantSplit/>
          <w:trHeight w:val="371"/>
        </w:trPr>
        <w:tc>
          <w:tcPr>
            <w:tcW w:w="472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pStyle w:val="Standard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教學目標</w:t>
            </w:r>
          </w:p>
          <w:p w:rsidR="004E6AC5" w:rsidRDefault="004E6AC5">
            <w:pPr>
              <w:pStyle w:val="Standard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擬定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pStyle w:val="Standard"/>
              <w:numPr>
                <w:ilvl w:val="0"/>
                <w:numId w:val="4"/>
              </w:numPr>
              <w:spacing w:line="320" w:lineRule="exact"/>
              <w:ind w:left="482" w:right="-108" w:hanging="482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可運用場域資源，以達成領域教學目標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pStyle w:val="Standard"/>
              <w:spacing w:line="280" w:lineRule="exact"/>
            </w:pPr>
            <w:r>
              <w:rPr>
                <w:rFonts w:ascii="標楷體" w:eastAsia="標楷體" w:hAnsi="標楷體" w:cs="新細明體, PMingLiU"/>
              </w:rPr>
              <w:t>指非單純遊樂式的活動，可連結場域資源和領域教學目標，以深化領域學習內涵。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pStyle w:val="Standard"/>
              <w:snapToGrid w:val="0"/>
              <w:spacing w:line="280" w:lineRule="exact"/>
              <w:rPr>
                <w:rFonts w:eastAsia="標楷體"/>
                <w:color w:val="4F81BD"/>
                <w:sz w:val="22"/>
              </w:rPr>
            </w:pPr>
          </w:p>
        </w:tc>
      </w:tr>
      <w:tr w:rsidR="004E6AC5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rPr>
                <w:rFonts w:hint="eastAsia"/>
              </w:rPr>
            </w:pP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pStyle w:val="Standard"/>
              <w:numPr>
                <w:ilvl w:val="0"/>
                <w:numId w:val="4"/>
              </w:numPr>
              <w:spacing w:line="320" w:lineRule="exact"/>
              <w:ind w:left="482" w:right="-108" w:hanging="482"/>
              <w:jc w:val="both"/>
            </w:pPr>
            <w:r>
              <w:rPr>
                <w:rFonts w:eastAsia="標楷體"/>
              </w:rPr>
              <w:t>可</w:t>
            </w:r>
            <w:r>
              <w:rPr>
                <w:rFonts w:ascii="標楷體" w:eastAsia="標楷體" w:hAnsi="標楷體" w:cs="標楷體"/>
              </w:rPr>
              <w:t>促進學生和環境連結，擴展學習經驗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pStyle w:val="Standard"/>
              <w:spacing w:line="280" w:lineRule="exact"/>
            </w:pPr>
            <w:r>
              <w:rPr>
                <w:rFonts w:eastAsia="標楷體"/>
              </w:rPr>
              <w:t>不受限於課堂教學</w:t>
            </w:r>
            <w:r>
              <w:rPr>
                <w:rFonts w:ascii="標楷體" w:eastAsia="標楷體" w:hAnsi="標楷體" w:cs="標楷體"/>
              </w:rPr>
              <w:t>，讓學生由對環境之體驗，進而拓展視野及學習經驗。</w:t>
            </w: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rPr>
                <w:rFonts w:hint="eastAsia"/>
              </w:rPr>
            </w:pPr>
          </w:p>
        </w:tc>
      </w:tr>
      <w:tr w:rsidR="004E6AC5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rPr>
                <w:rFonts w:hint="eastAsia"/>
              </w:rPr>
            </w:pP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pStyle w:val="Standard"/>
              <w:numPr>
                <w:ilvl w:val="0"/>
                <w:numId w:val="4"/>
              </w:numPr>
              <w:spacing w:line="320" w:lineRule="exact"/>
              <w:ind w:left="482" w:right="-108" w:hanging="482"/>
              <w:jc w:val="both"/>
            </w:pPr>
            <w:r>
              <w:rPr>
                <w:rFonts w:ascii="標楷體" w:eastAsia="標楷體" w:hAnsi="標楷體" w:cs="標楷體"/>
              </w:rPr>
              <w:t>教學目標多元且具多面向(包含</w:t>
            </w:r>
            <w:r>
              <w:rPr>
                <w:rFonts w:ascii="標楷體" w:eastAsia="標楷體" w:hAnsi="標楷體" w:cs="新細明體, PMingLiU"/>
              </w:rPr>
              <w:t>感受、探索、體驗、操作、理解…等)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pStyle w:val="Standard"/>
              <w:spacing w:line="280" w:lineRule="exact"/>
            </w:pPr>
            <w:r>
              <w:rPr>
                <w:rFonts w:ascii="標楷體" w:eastAsia="標楷體" w:hAnsi="標楷體" w:cs="標楷體"/>
              </w:rPr>
              <w:t>教學目標有不同面向、層次之設計，如感官經驗、概念學習、問題解決及價值觀養成等，讓學生學習多元能力。</w:t>
            </w: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rPr>
                <w:rFonts w:hint="eastAsia"/>
              </w:rPr>
            </w:pPr>
          </w:p>
        </w:tc>
      </w:tr>
      <w:tr w:rsidR="004E6AC5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rPr>
                <w:rFonts w:hint="eastAsia"/>
              </w:rPr>
            </w:pP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pStyle w:val="Standard"/>
              <w:numPr>
                <w:ilvl w:val="0"/>
                <w:numId w:val="4"/>
              </w:numPr>
              <w:spacing w:line="320" w:lineRule="exact"/>
              <w:ind w:left="482" w:right="-108" w:hanging="48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建立學生和環境友善的關係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ascii="標楷體" w:eastAsia="標楷體" w:hAnsi="標楷體" w:cs="標楷體"/>
                <w:color w:val="4F81BD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ascii="標楷體" w:eastAsia="標楷體" w:hAnsi="標楷體" w:cs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pStyle w:val="Standard"/>
              <w:spacing w:line="280" w:lineRule="exact"/>
            </w:pPr>
            <w:r>
              <w:rPr>
                <w:rFonts w:ascii="標楷體" w:eastAsia="標楷體" w:hAnsi="標楷體" w:cs="標楷體"/>
              </w:rPr>
              <w:t>運用場域資源特色，提昇學生和環境良性互動的強度，例如：感受自然與人文的美、敬畏自然力量、關懷生命、願為守護環境而行動。</w:t>
            </w: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rPr>
                <w:rFonts w:hint="eastAsia"/>
              </w:rPr>
            </w:pPr>
          </w:p>
        </w:tc>
      </w:tr>
      <w:tr w:rsidR="004E6AC5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rPr>
                <w:rFonts w:hint="eastAsia"/>
              </w:rPr>
            </w:pP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pStyle w:val="Standard"/>
              <w:numPr>
                <w:ilvl w:val="0"/>
                <w:numId w:val="4"/>
              </w:numPr>
              <w:spacing w:line="320" w:lineRule="exact"/>
              <w:ind w:left="482" w:right="-108" w:hanging="482"/>
              <w:jc w:val="both"/>
              <w:rPr>
                <w:rFonts w:ascii="標楷體" w:eastAsia="標楷體" w:hAnsi="標楷體" w:cs="新細明體, PMingLiU"/>
              </w:rPr>
            </w:pPr>
            <w:r>
              <w:rPr>
                <w:rFonts w:ascii="標楷體" w:eastAsia="標楷體" w:hAnsi="標楷體" w:cs="新細明體, PMingLiU"/>
              </w:rPr>
              <w:t>建立學生和他人友善互動關係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ascii="標楷體" w:eastAsia="標楷體" w:hAnsi="標楷體" w:cs="新細明體, PMingLiU"/>
                <w:color w:val="4F81BD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ascii="標楷體" w:eastAsia="標楷體" w:hAnsi="標楷體" w:cs="新細明體, PMingLiU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pStyle w:val="Standard"/>
              <w:spacing w:line="280" w:lineRule="exact"/>
              <w:rPr>
                <w:rFonts w:ascii="標楷體" w:eastAsia="標楷體" w:hAnsi="標楷體" w:cs="新細明體, PMingLiU"/>
              </w:rPr>
            </w:pPr>
            <w:r>
              <w:rPr>
                <w:rFonts w:ascii="標楷體" w:eastAsia="標楷體" w:hAnsi="標楷體" w:cs="新細明體, PMingLiU"/>
              </w:rPr>
              <w:t>透過課程學習尊重不同觀點與文化差異，願意協助、服務他人，也願意接受協助。</w:t>
            </w: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rPr>
                <w:rFonts w:hint="eastAsia"/>
              </w:rPr>
            </w:pPr>
          </w:p>
        </w:tc>
      </w:tr>
      <w:tr w:rsidR="004E6AC5">
        <w:trPr>
          <w:cantSplit/>
          <w:trHeight w:val="371"/>
        </w:trPr>
        <w:tc>
          <w:tcPr>
            <w:tcW w:w="472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pStyle w:val="Standard"/>
              <w:spacing w:line="280" w:lineRule="exact"/>
              <w:ind w:left="-89" w:right="-120"/>
              <w:jc w:val="center"/>
            </w:pPr>
            <w:r>
              <w:rPr>
                <w:rFonts w:eastAsia="標楷體"/>
                <w:b/>
              </w:rPr>
              <w:t>課程方案規劃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pStyle w:val="Standard"/>
              <w:numPr>
                <w:ilvl w:val="0"/>
                <w:numId w:val="4"/>
              </w:numPr>
              <w:tabs>
                <w:tab w:val="left" w:pos="914"/>
              </w:tabs>
              <w:spacing w:line="320" w:lineRule="exact"/>
              <w:ind w:left="482" w:right="-108" w:hanging="482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有系統的課程主軸架構，避免零碎分散的活動行程。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pStyle w:val="Standard"/>
              <w:spacing w:line="280" w:lineRule="exact"/>
              <w:jc w:val="both"/>
            </w:pPr>
            <w:r>
              <w:rPr>
                <w:rFonts w:ascii="標楷體" w:eastAsia="標楷體" w:hAnsi="標楷體" w:cs="標楷體"/>
              </w:rPr>
              <w:t>充分運用及配合場域資源特性，</w:t>
            </w:r>
            <w:r>
              <w:rPr>
                <w:rFonts w:eastAsia="標楷體"/>
              </w:rPr>
              <w:t>以核心議題</w:t>
            </w:r>
            <w:r>
              <w:rPr>
                <w:rFonts w:ascii="標楷體" w:eastAsia="標楷體" w:hAnsi="標楷體" w:cs="標楷體"/>
              </w:rPr>
              <w:t>或領域關鍵概念為主軸，引導學生深入體驗與探索。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</w:tr>
      <w:tr w:rsidR="004E6AC5">
        <w:trPr>
          <w:cantSplit/>
          <w:trHeight w:val="90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rPr>
                <w:rFonts w:hint="eastAsia"/>
              </w:rPr>
            </w:pP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pStyle w:val="Standard"/>
              <w:numPr>
                <w:ilvl w:val="0"/>
                <w:numId w:val="4"/>
              </w:numPr>
              <w:tabs>
                <w:tab w:val="left" w:pos="914"/>
              </w:tabs>
              <w:spacing w:line="320" w:lineRule="exact"/>
              <w:ind w:left="482" w:right="-108" w:hanging="482"/>
              <w:jc w:val="both"/>
            </w:pPr>
            <w:r>
              <w:rPr>
                <w:rFonts w:eastAsia="標楷體"/>
              </w:rPr>
              <w:t>以學生為主體的課程規劃，重視啟發而非教導、強調互動而非灌輸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ascii="標楷體" w:eastAsia="標楷體" w:hAnsi="標楷體" w:cs="標楷體"/>
                <w:color w:val="4F81BD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ascii="標楷體" w:eastAsia="標楷體" w:hAnsi="標楷體" w:cs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pStyle w:val="Standard"/>
              <w:spacing w:line="280" w:lineRule="exact"/>
              <w:jc w:val="both"/>
            </w:pPr>
            <w:r>
              <w:rPr>
                <w:rFonts w:eastAsia="標楷體"/>
              </w:rPr>
              <w:t>課程的設計可創造美的感受，新奇的情境</w:t>
            </w:r>
            <w:r>
              <w:rPr>
                <w:rFonts w:ascii="標楷體" w:eastAsia="標楷體" w:hAnsi="標楷體" w:cs="標楷體"/>
              </w:rPr>
              <w:t>，引發學生探索的熱忱</w:t>
            </w:r>
            <w:r>
              <w:rPr>
                <w:rFonts w:eastAsia="標楷體"/>
              </w:rPr>
              <w:t>。</w:t>
            </w: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rPr>
                <w:rFonts w:hint="eastAsia"/>
              </w:rPr>
            </w:pPr>
          </w:p>
        </w:tc>
      </w:tr>
      <w:tr w:rsidR="004E6AC5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rPr>
                <w:rFonts w:hint="eastAsia"/>
              </w:rPr>
            </w:pP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pStyle w:val="Standard"/>
              <w:numPr>
                <w:ilvl w:val="0"/>
                <w:numId w:val="4"/>
              </w:numPr>
              <w:tabs>
                <w:tab w:val="left" w:pos="914"/>
              </w:tabs>
              <w:spacing w:line="320" w:lineRule="exact"/>
              <w:ind w:left="482" w:right="-108" w:hanging="482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課程規劃兼顧穩定和彈性，營造學生多元能力表現的情境和機會。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pStyle w:val="Standard"/>
              <w:spacing w:line="280" w:lineRule="exact"/>
              <w:jc w:val="both"/>
            </w:pPr>
            <w:r>
              <w:rPr>
                <w:rFonts w:ascii="標楷體" w:eastAsia="標楷體" w:hAnsi="標楷體" w:cs="標楷體"/>
              </w:rPr>
              <w:t>課程設計可引發學生學習興趣、營造學生可表現的情境，並</w:t>
            </w:r>
            <w:r>
              <w:rPr>
                <w:rFonts w:eastAsia="標楷體"/>
              </w:rPr>
              <w:t>建立其自主學習的自信和喜悅。</w:t>
            </w: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rPr>
                <w:rFonts w:hint="eastAsia"/>
              </w:rPr>
            </w:pPr>
          </w:p>
        </w:tc>
      </w:tr>
      <w:tr w:rsidR="004E6AC5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rPr>
                <w:rFonts w:hint="eastAsia"/>
              </w:rPr>
            </w:pP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pStyle w:val="Standard"/>
              <w:numPr>
                <w:ilvl w:val="0"/>
                <w:numId w:val="4"/>
              </w:numPr>
              <w:tabs>
                <w:tab w:val="left" w:pos="914"/>
              </w:tabs>
              <w:spacing w:line="320" w:lineRule="exact"/>
              <w:ind w:left="482" w:right="-108" w:hanging="482"/>
              <w:jc w:val="both"/>
            </w:pPr>
            <w:r>
              <w:rPr>
                <w:rFonts w:ascii="標楷體" w:eastAsia="標楷體" w:hAnsi="標楷體" w:cs="標楷體"/>
              </w:rPr>
              <w:t>結合場域資源特色，透過多樣化的活動（觀察、體驗、探究、調查…），引導學生主動學習</w:t>
            </w:r>
            <w:r>
              <w:rPr>
                <w:rFonts w:eastAsia="標楷體"/>
              </w:rPr>
              <w:t>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ascii="標楷體" w:eastAsia="標楷體" w:hAnsi="標楷體" w:cs="標楷體"/>
                <w:color w:val="4F81BD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ascii="標楷體" w:eastAsia="標楷體" w:hAnsi="標楷體" w:cs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pStyle w:val="Standard"/>
              <w:spacing w:line="280" w:lineRule="exact"/>
              <w:jc w:val="both"/>
              <w:rPr>
                <w:rFonts w:ascii="標楷體" w:eastAsia="標楷體" w:hAnsi="標楷體" w:cs="新細明體, PMingLiU"/>
              </w:rPr>
            </w:pPr>
            <w:r>
              <w:rPr>
                <w:rFonts w:ascii="標楷體" w:eastAsia="標楷體" w:hAnsi="標楷體" w:cs="新細明體, PMingLiU"/>
              </w:rPr>
              <w:t>鼓勵學生主動蒐集場域資訊，對場域特性有整體性之瞭解，不是片斷的認識。</w:t>
            </w: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rPr>
                <w:rFonts w:hint="eastAsia"/>
              </w:rPr>
            </w:pPr>
          </w:p>
        </w:tc>
      </w:tr>
      <w:tr w:rsidR="004E6AC5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rPr>
                <w:rFonts w:hint="eastAsia"/>
              </w:rPr>
            </w:pP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pStyle w:val="Standard"/>
              <w:numPr>
                <w:ilvl w:val="0"/>
                <w:numId w:val="4"/>
              </w:numPr>
              <w:tabs>
                <w:tab w:val="left" w:pos="914"/>
              </w:tabs>
              <w:spacing w:line="320" w:lineRule="exact"/>
              <w:ind w:left="482" w:right="-108" w:hanging="482"/>
              <w:jc w:val="both"/>
            </w:pPr>
            <w:r>
              <w:rPr>
                <w:rFonts w:eastAsia="標楷體"/>
              </w:rPr>
              <w:t>以小組合作方式進行活動，強化同儕互動機會，並且讓每個人都有展現的空間。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rPr>
                <w:rFonts w:hint="eastAsia"/>
              </w:rPr>
            </w:pPr>
          </w:p>
        </w:tc>
      </w:tr>
      <w:tr w:rsidR="004E6AC5">
        <w:trPr>
          <w:cantSplit/>
          <w:trHeight w:val="371"/>
        </w:trPr>
        <w:tc>
          <w:tcPr>
            <w:tcW w:w="472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pStyle w:val="Standard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場域選擇及安全</w:t>
            </w:r>
          </w:p>
          <w:p w:rsidR="004E6AC5" w:rsidRDefault="004E6AC5">
            <w:pPr>
              <w:pStyle w:val="Standard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準備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pStyle w:val="Standard"/>
              <w:numPr>
                <w:ilvl w:val="0"/>
                <w:numId w:val="4"/>
              </w:numPr>
              <w:tabs>
                <w:tab w:val="left" w:pos="914"/>
              </w:tabs>
              <w:spacing w:line="320" w:lineRule="exact"/>
              <w:ind w:left="482" w:right="-108" w:hanging="482"/>
              <w:jc w:val="both"/>
            </w:pPr>
            <w:r>
              <w:rPr>
                <w:rFonts w:eastAsia="標楷體"/>
              </w:rPr>
              <w:t>具備學習資源的場域，如：自然生態場域、歷史文化館所、藝文展覽、地方產業活動</w:t>
            </w:r>
            <w:r>
              <w:rPr>
                <w:rFonts w:eastAsia="Times New Roman"/>
              </w:rPr>
              <w:t>…</w:t>
            </w:r>
            <w:r>
              <w:rPr>
                <w:rFonts w:eastAsia="標楷體"/>
              </w:rPr>
              <w:t>等。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pStyle w:val="Standard"/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pStyle w:val="Standard"/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</w:tr>
      <w:tr w:rsidR="004E6AC5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rPr>
                <w:rFonts w:hint="eastAsia"/>
              </w:rPr>
            </w:pP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pStyle w:val="Standard"/>
              <w:numPr>
                <w:ilvl w:val="0"/>
                <w:numId w:val="4"/>
              </w:numPr>
              <w:tabs>
                <w:tab w:val="left" w:pos="914"/>
              </w:tabs>
              <w:spacing w:line="320" w:lineRule="exact"/>
              <w:ind w:left="482" w:right="-108" w:hanging="482"/>
              <w:jc w:val="both"/>
            </w:pPr>
            <w:r>
              <w:rPr>
                <w:rFonts w:eastAsia="標楷體"/>
              </w:rPr>
              <w:t>軟硬體設計應與學生背景或學習經驗、關切事物、生活模式產生連結</w:t>
            </w:r>
            <w:r>
              <w:rPr>
                <w:rFonts w:eastAsia="標楷體" w:cs="標楷體"/>
              </w:rPr>
              <w:t>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pStyle w:val="Standard"/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rPr>
                <w:rFonts w:hint="eastAsia"/>
              </w:rPr>
            </w:pPr>
          </w:p>
        </w:tc>
      </w:tr>
      <w:tr w:rsidR="004E6AC5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rPr>
                <w:rFonts w:hint="eastAsia"/>
              </w:rPr>
            </w:pP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pStyle w:val="Standard"/>
              <w:numPr>
                <w:ilvl w:val="0"/>
                <w:numId w:val="4"/>
              </w:numPr>
              <w:tabs>
                <w:tab w:val="left" w:pos="914"/>
              </w:tabs>
              <w:spacing w:line="320" w:lineRule="exact"/>
              <w:ind w:left="482" w:right="-108" w:hanging="482"/>
              <w:jc w:val="both"/>
            </w:pPr>
            <w:r>
              <w:rPr>
                <w:rFonts w:eastAsia="標楷體"/>
              </w:rPr>
              <w:t>各項設施與設計具當地特色，或具綠能設計、趣味性、知性、美學、人文與教育之意涵</w:t>
            </w:r>
            <w:r>
              <w:rPr>
                <w:rFonts w:eastAsia="標楷體" w:cs="標楷體"/>
              </w:rPr>
              <w:t>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pStyle w:val="Standard"/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rPr>
                <w:rFonts w:hint="eastAsia"/>
              </w:rPr>
            </w:pPr>
          </w:p>
        </w:tc>
      </w:tr>
      <w:tr w:rsidR="004E6AC5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rPr>
                <w:rFonts w:hint="eastAsia"/>
              </w:rPr>
            </w:pP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pStyle w:val="Standard"/>
              <w:numPr>
                <w:ilvl w:val="0"/>
                <w:numId w:val="4"/>
              </w:numPr>
              <w:tabs>
                <w:tab w:val="left" w:pos="914"/>
              </w:tabs>
              <w:spacing w:line="320" w:lineRule="exact"/>
              <w:ind w:left="482" w:right="-108" w:hanging="482"/>
              <w:jc w:val="both"/>
            </w:pPr>
            <w:r>
              <w:rPr>
                <w:rFonts w:eastAsia="標楷體"/>
              </w:rPr>
              <w:t>軟硬體的規劃、設計與管理制度，能以人身安全為優先考量</w:t>
            </w:r>
            <w:r>
              <w:rPr>
                <w:rFonts w:eastAsia="標楷體" w:cs="標楷體"/>
              </w:rPr>
              <w:t>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pStyle w:val="Standard"/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rPr>
                <w:rFonts w:hint="eastAsia"/>
              </w:rPr>
            </w:pPr>
          </w:p>
        </w:tc>
      </w:tr>
      <w:tr w:rsidR="004E6AC5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rPr>
                <w:rFonts w:hint="eastAsia"/>
              </w:rPr>
            </w:pP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pStyle w:val="Standard"/>
              <w:numPr>
                <w:ilvl w:val="0"/>
                <w:numId w:val="4"/>
              </w:numPr>
              <w:tabs>
                <w:tab w:val="left" w:pos="914"/>
              </w:tabs>
              <w:spacing w:line="320" w:lineRule="exact"/>
              <w:ind w:left="482" w:right="-108" w:hanging="482"/>
              <w:jc w:val="both"/>
            </w:pPr>
            <w:r>
              <w:rPr>
                <w:rFonts w:ascii="標楷體" w:eastAsia="標楷體" w:hAnsi="標楷體" w:cs="標楷體"/>
              </w:rPr>
              <w:t>完成活動場域和路線的安全評估，以及緊急事件處理和應變的準備。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pStyle w:val="Standard"/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rPr>
                <w:rFonts w:hint="eastAsia"/>
              </w:rPr>
            </w:pPr>
          </w:p>
        </w:tc>
      </w:tr>
      <w:tr w:rsidR="004E6AC5">
        <w:trPr>
          <w:cantSplit/>
          <w:trHeight w:val="1920"/>
        </w:trPr>
        <w:tc>
          <w:tcPr>
            <w:tcW w:w="472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pStyle w:val="Standard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lastRenderedPageBreak/>
              <w:t>參加</w:t>
            </w:r>
          </w:p>
          <w:p w:rsidR="004E6AC5" w:rsidRDefault="004E6AC5">
            <w:pPr>
              <w:pStyle w:val="Standard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數量</w:t>
            </w:r>
          </w:p>
          <w:p w:rsidR="004E6AC5" w:rsidRDefault="004E6AC5">
            <w:pPr>
              <w:pStyle w:val="Standard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統計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>
            <w:pPr>
              <w:pStyle w:val="Standard"/>
              <w:numPr>
                <w:ilvl w:val="0"/>
                <w:numId w:val="4"/>
              </w:numPr>
              <w:tabs>
                <w:tab w:val="left" w:pos="914"/>
              </w:tabs>
              <w:spacing w:line="320" w:lineRule="exact"/>
              <w:ind w:left="482" w:right="-108" w:hanging="48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全年辦理場次:</w:t>
            </w:r>
            <w:r w:rsidR="000C0FAB">
              <w:rPr>
                <w:rFonts w:ascii="標楷體" w:eastAsia="標楷體" w:hAnsi="標楷體" w:cs="標楷體" w:hint="eastAsia"/>
              </w:rPr>
              <w:t>3</w:t>
            </w:r>
          </w:p>
          <w:p w:rsidR="004E6AC5" w:rsidRDefault="004E6AC5">
            <w:pPr>
              <w:pStyle w:val="Standard"/>
              <w:numPr>
                <w:ilvl w:val="0"/>
                <w:numId w:val="4"/>
              </w:numPr>
              <w:tabs>
                <w:tab w:val="left" w:pos="914"/>
              </w:tabs>
              <w:spacing w:line="320" w:lineRule="exact"/>
              <w:ind w:left="482" w:right="-108" w:hanging="48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全年參加教師數(含行政人員):</w:t>
            </w:r>
            <w:r w:rsidR="00070BCF">
              <w:rPr>
                <w:rFonts w:ascii="標楷體" w:eastAsia="標楷體" w:hAnsi="標楷體" w:cs="標楷體" w:hint="eastAsia"/>
              </w:rPr>
              <w:t>20</w:t>
            </w:r>
          </w:p>
          <w:p w:rsidR="004E6AC5" w:rsidRDefault="004E6AC5">
            <w:pPr>
              <w:pStyle w:val="Standard"/>
              <w:numPr>
                <w:ilvl w:val="0"/>
                <w:numId w:val="4"/>
              </w:numPr>
              <w:tabs>
                <w:tab w:val="left" w:pos="914"/>
              </w:tabs>
              <w:spacing w:line="320" w:lineRule="exact"/>
              <w:ind w:left="482" w:right="-108" w:hanging="48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全年參與班級數:</w:t>
            </w:r>
            <w:r w:rsidR="00F5431E">
              <w:rPr>
                <w:rFonts w:ascii="標楷體" w:eastAsia="標楷體" w:hAnsi="標楷體" w:cs="標楷體"/>
              </w:rPr>
              <w:t>9</w:t>
            </w:r>
          </w:p>
          <w:p w:rsidR="004E6AC5" w:rsidRDefault="004E6AC5">
            <w:pPr>
              <w:pStyle w:val="Standard"/>
              <w:numPr>
                <w:ilvl w:val="0"/>
                <w:numId w:val="4"/>
              </w:numPr>
              <w:tabs>
                <w:tab w:val="left" w:pos="914"/>
              </w:tabs>
              <w:spacing w:line="320" w:lineRule="exact"/>
              <w:ind w:left="482" w:right="-108" w:hanging="48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全年參加學生總人數:</w:t>
            </w:r>
            <w:r w:rsidR="00940D50">
              <w:rPr>
                <w:rFonts w:ascii="標楷體" w:eastAsia="標楷體" w:hAnsi="標楷體" w:cs="標楷體" w:hint="eastAsia"/>
              </w:rPr>
              <w:t>1</w:t>
            </w:r>
            <w:r w:rsidR="00070BCF">
              <w:rPr>
                <w:rFonts w:ascii="標楷體" w:eastAsia="標楷體" w:hAnsi="標楷體" w:cs="標楷體" w:hint="eastAsia"/>
              </w:rPr>
              <w:t>8</w:t>
            </w:r>
            <w:r w:rsidR="00940D50">
              <w:rPr>
                <w:rFonts w:ascii="標楷體" w:eastAsia="標楷體" w:hAnsi="標楷體" w:cs="標楷體" w:hint="eastAsia"/>
              </w:rPr>
              <w:t>0</w:t>
            </w:r>
          </w:p>
          <w:p w:rsidR="004E6AC5" w:rsidRDefault="004E6AC5" w:rsidP="00CE62DB">
            <w:pPr>
              <w:pStyle w:val="Standard"/>
              <w:numPr>
                <w:ilvl w:val="0"/>
                <w:numId w:val="4"/>
              </w:numPr>
              <w:tabs>
                <w:tab w:val="left" w:pos="914"/>
              </w:tabs>
              <w:spacing w:line="320" w:lineRule="exact"/>
              <w:ind w:left="482" w:right="-108" w:hanging="48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全年參與家長數:</w:t>
            </w:r>
            <w:r w:rsidR="00070BCF">
              <w:rPr>
                <w:rFonts w:ascii="標楷體" w:eastAsia="標楷體" w:hAnsi="標楷體" w:cs="標楷體" w:hint="eastAsia"/>
              </w:rPr>
              <w:t>0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ascii="標楷體" w:eastAsia="標楷體" w:hAnsi="標楷體" w:cs="標楷體"/>
                <w:color w:val="4F81BD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ˇ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AC5" w:rsidRDefault="004E6AC5" w:rsidP="00A40E74">
            <w:pPr>
              <w:pStyle w:val="Standard"/>
              <w:snapToGrid w:val="0"/>
              <w:spacing w:line="280" w:lineRule="exact"/>
              <w:jc w:val="both"/>
              <w:rPr>
                <w:rFonts w:ascii="標楷體" w:eastAsia="標楷體" w:hAnsi="標楷體" w:cs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pStyle w:val="Standard"/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AC5" w:rsidRDefault="004E6AC5">
            <w:pPr>
              <w:pStyle w:val="Standard"/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</w:tr>
    </w:tbl>
    <w:p w:rsidR="00395F8D" w:rsidRDefault="004C1B7B">
      <w:pPr>
        <w:pStyle w:val="Standard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 xml:space="preserve">                  </w:t>
      </w:r>
      <w:r w:rsidR="000B1633">
        <w:rPr>
          <w:rFonts w:ascii="標楷體" w:eastAsia="標楷體" w:hAnsi="標楷體" w:cs="標楷體" w:hint="eastAsia"/>
          <w:b/>
        </w:rPr>
        <w:t xml:space="preserve"> </w:t>
      </w:r>
    </w:p>
    <w:p w:rsidR="00102A44" w:rsidRDefault="00395F8D">
      <w:pPr>
        <w:pStyle w:val="Standard"/>
      </w:pPr>
      <w:r>
        <w:rPr>
          <w:rFonts w:ascii="標楷體" w:eastAsia="標楷體" w:hAnsi="標楷體" w:cs="標楷體" w:hint="eastAsia"/>
          <w:b/>
        </w:rPr>
        <w:t xml:space="preserve">          </w:t>
      </w:r>
      <w:r w:rsidR="004C1B7B">
        <w:rPr>
          <w:rFonts w:ascii="標楷體" w:eastAsia="標楷體" w:hAnsi="標楷體" w:cs="標楷體"/>
          <w:b/>
        </w:rPr>
        <w:t xml:space="preserve"> </w:t>
      </w:r>
      <w:proofErr w:type="gramStart"/>
      <w:r w:rsidR="004C1B7B">
        <w:rPr>
          <w:rFonts w:ascii="標楷體" w:eastAsia="標楷體" w:hAnsi="標楷體" w:cs="標楷體"/>
          <w:b/>
        </w:rPr>
        <w:t>承辦人核章</w:t>
      </w:r>
      <w:proofErr w:type="gramEnd"/>
      <w:r w:rsidR="004C1B7B">
        <w:rPr>
          <w:rFonts w:ascii="標楷體" w:eastAsia="標楷體" w:hAnsi="標楷體" w:cs="標楷體"/>
          <w:b/>
        </w:rPr>
        <w:t>：</w:t>
      </w:r>
      <w:r w:rsidR="00CD3038">
        <w:rPr>
          <w:rFonts w:ascii="標楷體" w:eastAsia="標楷體" w:hAnsi="標楷體" w:cs="標楷體" w:hint="eastAsia"/>
          <w:b/>
        </w:rPr>
        <w:t xml:space="preserve">           </w:t>
      </w:r>
      <w:r w:rsidR="000B1633">
        <w:rPr>
          <w:rFonts w:ascii="標楷體" w:eastAsia="標楷體" w:hAnsi="標楷體" w:cs="標楷體" w:hint="eastAsia"/>
          <w:b/>
        </w:rPr>
        <w:t xml:space="preserve"> </w:t>
      </w:r>
      <w:r w:rsidR="004C1B7B">
        <w:rPr>
          <w:rFonts w:ascii="標楷體" w:eastAsia="標楷體" w:hAnsi="標楷體" w:cs="標楷體"/>
          <w:b/>
        </w:rPr>
        <w:t xml:space="preserve">      處室主任核章：</w:t>
      </w:r>
      <w:r w:rsidR="00CD3038">
        <w:rPr>
          <w:rFonts w:ascii="標楷體" w:eastAsia="標楷體" w:hAnsi="標楷體" w:cs="標楷體" w:hint="eastAsia"/>
          <w:b/>
        </w:rPr>
        <w:t xml:space="preserve">   </w:t>
      </w:r>
      <w:r w:rsidR="004C1B7B">
        <w:rPr>
          <w:rFonts w:ascii="標楷體" w:eastAsia="標楷體" w:hAnsi="標楷體" w:cs="標楷體"/>
          <w:b/>
        </w:rPr>
        <w:t xml:space="preserve">        </w:t>
      </w:r>
      <w:r w:rsidR="000B1633">
        <w:rPr>
          <w:rFonts w:ascii="標楷體" w:eastAsia="標楷體" w:hAnsi="標楷體" w:cs="標楷體" w:hint="eastAsia"/>
          <w:b/>
        </w:rPr>
        <w:t xml:space="preserve">   </w:t>
      </w:r>
      <w:r w:rsidR="004C1B7B">
        <w:rPr>
          <w:rFonts w:ascii="標楷體" w:eastAsia="標楷體" w:hAnsi="標楷體" w:cs="標楷體"/>
          <w:b/>
        </w:rPr>
        <w:t xml:space="preserve">   校長核章：</w:t>
      </w:r>
    </w:p>
    <w:sectPr w:rsidR="00102A44" w:rsidSect="00CB38B6">
      <w:pgSz w:w="16838" w:h="11906" w:orient="landscape"/>
      <w:pgMar w:top="1418" w:right="1418" w:bottom="1418" w:left="992" w:header="720" w:footer="720" w:gutter="0"/>
      <w:cols w:space="720"/>
      <w:docGrid w:type="linesAndChars" w:linePitch="36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956" w:rsidRDefault="008B4956">
      <w:pPr>
        <w:rPr>
          <w:rFonts w:hint="eastAsia"/>
        </w:rPr>
      </w:pPr>
      <w:r>
        <w:separator/>
      </w:r>
    </w:p>
  </w:endnote>
  <w:endnote w:type="continuationSeparator" w:id="0">
    <w:p w:rsidR="008B4956" w:rsidRDefault="008B495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956" w:rsidRDefault="008B4956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8B4956" w:rsidRDefault="008B495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3CA8"/>
    <w:multiLevelType w:val="multilevel"/>
    <w:tmpl w:val="5B621ED8"/>
    <w:styleLink w:val="WW8Num14"/>
    <w:lvl w:ilvl="0">
      <w:start w:val="6"/>
      <w:numFmt w:val="japaneseCounting"/>
      <w:lvlText w:val="%1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">
    <w:nsid w:val="09B92FA1"/>
    <w:multiLevelType w:val="multilevel"/>
    <w:tmpl w:val="DBB66F3A"/>
    <w:styleLink w:val="WW8Num5"/>
    <w:lvl w:ilvl="0">
      <w:start w:val="1"/>
      <w:numFmt w:val="japaneseCounting"/>
      <w:lvlText w:val="%1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(%4.)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">
    <w:nsid w:val="0A713E04"/>
    <w:multiLevelType w:val="multilevel"/>
    <w:tmpl w:val="A3CAF736"/>
    <w:styleLink w:val="WW8Num1"/>
    <w:lvl w:ilvl="0">
      <w:start w:val="1"/>
      <w:numFmt w:val="japaneseCounting"/>
      <w:lvlText w:val="%1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3">
    <w:nsid w:val="0B904581"/>
    <w:multiLevelType w:val="hybridMultilevel"/>
    <w:tmpl w:val="6F347F6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D511CA1"/>
    <w:multiLevelType w:val="hybridMultilevel"/>
    <w:tmpl w:val="9DBE0A96"/>
    <w:lvl w:ilvl="0" w:tplc="D5301D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0B360D7"/>
    <w:multiLevelType w:val="multilevel"/>
    <w:tmpl w:val="C43E271E"/>
    <w:styleLink w:val="WW8Num7"/>
    <w:lvl w:ilvl="0">
      <w:start w:val="1"/>
      <w:numFmt w:val="decimal"/>
      <w:lvlText w:val="%1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6">
    <w:nsid w:val="178A4596"/>
    <w:multiLevelType w:val="multilevel"/>
    <w:tmpl w:val="BCF0CE7E"/>
    <w:styleLink w:val="WW8Num17"/>
    <w:lvl w:ilvl="0">
      <w:start w:val="1"/>
      <w:numFmt w:val="decimal"/>
      <w:lvlText w:val="%1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7">
    <w:nsid w:val="18E71864"/>
    <w:multiLevelType w:val="multilevel"/>
    <w:tmpl w:val="D1B470A6"/>
    <w:styleLink w:val="WW8Num4"/>
    <w:lvl w:ilvl="0">
      <w:start w:val="1"/>
      <w:numFmt w:val="decimal"/>
      <w:lvlText w:val="%1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8">
    <w:nsid w:val="1BF11CAE"/>
    <w:multiLevelType w:val="multilevel"/>
    <w:tmpl w:val="D6842F50"/>
    <w:styleLink w:val="WW8Num8"/>
    <w:lvl w:ilvl="0">
      <w:start w:val="1"/>
      <w:numFmt w:val="japaneseCounting"/>
      <w:lvlText w:val="(%1)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9">
    <w:nsid w:val="1C7A2C83"/>
    <w:multiLevelType w:val="multilevel"/>
    <w:tmpl w:val="923ED336"/>
    <w:styleLink w:val="WW8Num23"/>
    <w:lvl w:ilvl="0">
      <w:start w:val="1"/>
      <w:numFmt w:val="decimal"/>
      <w:lvlText w:val="%1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0">
    <w:nsid w:val="1F814514"/>
    <w:multiLevelType w:val="hybridMultilevel"/>
    <w:tmpl w:val="6F347F6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242073F"/>
    <w:multiLevelType w:val="hybridMultilevel"/>
    <w:tmpl w:val="68947408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2">
    <w:nsid w:val="25B8493F"/>
    <w:multiLevelType w:val="multilevel"/>
    <w:tmpl w:val="87CAF60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8"/>
      <w:numFmt w:val="taiwaneseCountingThousand"/>
      <w:lvlText w:val="%2、"/>
      <w:lvlJc w:val="left"/>
      <w:pPr>
        <w:ind w:left="900" w:hanging="42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6BD4F2B"/>
    <w:multiLevelType w:val="multilevel"/>
    <w:tmpl w:val="D452D206"/>
    <w:styleLink w:val="WW8Num18"/>
    <w:lvl w:ilvl="0">
      <w:start w:val="1"/>
      <w:numFmt w:val="japaneseCounting"/>
      <w:lvlText w:val="(%1)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4">
    <w:nsid w:val="2770330C"/>
    <w:multiLevelType w:val="multilevel"/>
    <w:tmpl w:val="297E374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CE17E36"/>
    <w:multiLevelType w:val="multilevel"/>
    <w:tmpl w:val="5E36B36C"/>
    <w:styleLink w:val="WW8Num20"/>
    <w:lvl w:ilvl="0">
      <w:start w:val="1"/>
      <w:numFmt w:val="decimal"/>
      <w:lvlText w:val="%1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6">
    <w:nsid w:val="31B1013E"/>
    <w:multiLevelType w:val="multilevel"/>
    <w:tmpl w:val="BBD45AD8"/>
    <w:styleLink w:val="WW8Num2"/>
    <w:lvl w:ilvl="0">
      <w:numFmt w:val="bullet"/>
      <w:lvlText w:val="◎"/>
      <w:lvlJc w:val="left"/>
      <w:rPr>
        <w:rFonts w:ascii="標楷體" w:eastAsia="標楷體" w:hAnsi="標楷體" w:cs="Times New Roman"/>
        <w:color w:val="auto"/>
        <w:kern w:val="3"/>
        <w:sz w:val="24"/>
        <w:szCs w:val="24"/>
        <w:lang w:val="en-US" w:eastAsia="zh-TW" w:bidi="ar-SA"/>
      </w:rPr>
    </w:lvl>
    <w:lvl w:ilvl="1">
      <w:numFmt w:val="bullet"/>
      <w:lvlText w:val=""/>
      <w:lvlJc w:val="left"/>
      <w:rPr>
        <w:rFonts w:ascii="新細明體, PMingLiU" w:eastAsia="新細明體, PMingLiU" w:hAnsi="新細明體, PMingLiU" w:cs="Wingdings"/>
        <w:color w:val="auto"/>
        <w:kern w:val="3"/>
        <w:sz w:val="24"/>
        <w:szCs w:val="24"/>
        <w:lang w:val="en-US" w:eastAsia="zh-TW" w:bidi="ar-SA"/>
      </w:rPr>
    </w:lvl>
    <w:lvl w:ilvl="2">
      <w:numFmt w:val="bullet"/>
      <w:lvlText w:val=""/>
      <w:lvlJc w:val="left"/>
      <w:rPr>
        <w:rFonts w:ascii="新細明體, PMingLiU" w:eastAsia="新細明體, PMingLiU" w:hAnsi="新細明體, PMingLiU" w:cs="Wingdings"/>
        <w:color w:val="auto"/>
        <w:kern w:val="3"/>
        <w:sz w:val="24"/>
        <w:szCs w:val="24"/>
        <w:lang w:val="en-US" w:eastAsia="zh-TW" w:bidi="ar-SA"/>
      </w:rPr>
    </w:lvl>
    <w:lvl w:ilvl="3">
      <w:numFmt w:val="bullet"/>
      <w:lvlText w:val=""/>
      <w:lvlJc w:val="left"/>
      <w:rPr>
        <w:rFonts w:ascii="新細明體, PMingLiU" w:eastAsia="新細明體, PMingLiU" w:hAnsi="新細明體, PMingLiU" w:cs="Wingdings"/>
        <w:color w:val="auto"/>
        <w:kern w:val="3"/>
        <w:sz w:val="24"/>
        <w:szCs w:val="24"/>
        <w:lang w:val="en-US" w:eastAsia="zh-TW" w:bidi="ar-SA"/>
      </w:rPr>
    </w:lvl>
    <w:lvl w:ilvl="4">
      <w:numFmt w:val="bullet"/>
      <w:lvlText w:val=""/>
      <w:lvlJc w:val="left"/>
      <w:rPr>
        <w:rFonts w:ascii="新細明體, PMingLiU" w:eastAsia="新細明體, PMingLiU" w:hAnsi="新細明體, PMingLiU" w:cs="Wingdings"/>
        <w:color w:val="auto"/>
        <w:kern w:val="3"/>
        <w:sz w:val="24"/>
        <w:szCs w:val="24"/>
        <w:lang w:val="en-US" w:eastAsia="zh-TW" w:bidi="ar-SA"/>
      </w:rPr>
    </w:lvl>
    <w:lvl w:ilvl="5">
      <w:numFmt w:val="bullet"/>
      <w:lvlText w:val=""/>
      <w:lvlJc w:val="left"/>
      <w:rPr>
        <w:rFonts w:ascii="新細明體, PMingLiU" w:eastAsia="新細明體, PMingLiU" w:hAnsi="新細明體, PMingLiU" w:cs="Wingdings"/>
        <w:color w:val="auto"/>
        <w:kern w:val="3"/>
        <w:sz w:val="24"/>
        <w:szCs w:val="24"/>
        <w:lang w:val="en-US" w:eastAsia="zh-TW" w:bidi="ar-SA"/>
      </w:rPr>
    </w:lvl>
    <w:lvl w:ilvl="6">
      <w:numFmt w:val="bullet"/>
      <w:lvlText w:val=""/>
      <w:lvlJc w:val="left"/>
      <w:rPr>
        <w:rFonts w:ascii="新細明體, PMingLiU" w:eastAsia="新細明體, PMingLiU" w:hAnsi="新細明體, PMingLiU" w:cs="Wingdings"/>
        <w:color w:val="auto"/>
        <w:kern w:val="3"/>
        <w:sz w:val="24"/>
        <w:szCs w:val="24"/>
        <w:lang w:val="en-US" w:eastAsia="zh-TW" w:bidi="ar-SA"/>
      </w:rPr>
    </w:lvl>
    <w:lvl w:ilvl="7">
      <w:numFmt w:val="bullet"/>
      <w:lvlText w:val=""/>
      <w:lvlJc w:val="left"/>
      <w:rPr>
        <w:rFonts w:ascii="新細明體, PMingLiU" w:eastAsia="新細明體, PMingLiU" w:hAnsi="新細明體, PMingLiU" w:cs="Wingdings"/>
        <w:color w:val="auto"/>
        <w:kern w:val="3"/>
        <w:sz w:val="24"/>
        <w:szCs w:val="24"/>
        <w:lang w:val="en-US" w:eastAsia="zh-TW" w:bidi="ar-SA"/>
      </w:rPr>
    </w:lvl>
    <w:lvl w:ilvl="8">
      <w:numFmt w:val="bullet"/>
      <w:lvlText w:val=""/>
      <w:lvlJc w:val="left"/>
      <w:rPr>
        <w:rFonts w:ascii="新細明體, PMingLiU" w:eastAsia="新細明體, PMingLiU" w:hAnsi="新細明體, PMingLiU" w:cs="Wingdings"/>
        <w:color w:val="auto"/>
        <w:kern w:val="3"/>
        <w:sz w:val="24"/>
        <w:szCs w:val="24"/>
        <w:lang w:val="en-US" w:eastAsia="zh-TW" w:bidi="ar-SA"/>
      </w:rPr>
    </w:lvl>
  </w:abstractNum>
  <w:abstractNum w:abstractNumId="17">
    <w:nsid w:val="344629BF"/>
    <w:multiLevelType w:val="hybridMultilevel"/>
    <w:tmpl w:val="590CB2C6"/>
    <w:lvl w:ilvl="0" w:tplc="0409000D">
      <w:start w:val="1"/>
      <w:numFmt w:val="bullet"/>
      <w:lvlText w:val=""/>
      <w:lvlJc w:val="left"/>
      <w:pPr>
        <w:ind w:left="40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1" w:hanging="480"/>
      </w:pPr>
      <w:rPr>
        <w:rFonts w:ascii="Wingdings" w:hAnsi="Wingdings" w:hint="default"/>
      </w:rPr>
    </w:lvl>
  </w:abstractNum>
  <w:abstractNum w:abstractNumId="18">
    <w:nsid w:val="34E57992"/>
    <w:multiLevelType w:val="multilevel"/>
    <w:tmpl w:val="3F5E847C"/>
    <w:styleLink w:val="WW8Num9"/>
    <w:lvl w:ilvl="0">
      <w:start w:val="1"/>
      <w:numFmt w:val="decimal"/>
      <w:lvlText w:val="(%1)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9">
    <w:nsid w:val="34F56515"/>
    <w:multiLevelType w:val="multilevel"/>
    <w:tmpl w:val="4A7AA644"/>
    <w:styleLink w:val="WW8Num3"/>
    <w:lvl w:ilvl="0">
      <w:numFmt w:val="bullet"/>
      <w:lvlText w:val="※"/>
      <w:lvlJc w:val="left"/>
      <w:rPr>
        <w:rFonts w:ascii="標楷體" w:eastAsia="標楷體" w:hAnsi="標楷體" w:cs="Times New Roman"/>
        <w:color w:val="auto"/>
        <w:kern w:val="3"/>
        <w:sz w:val="24"/>
        <w:szCs w:val="24"/>
        <w:lang w:val="en-US" w:eastAsia="zh-TW" w:bidi="ar-SA"/>
      </w:rPr>
    </w:lvl>
    <w:lvl w:ilvl="1">
      <w:numFmt w:val="bullet"/>
      <w:lvlText w:val=""/>
      <w:lvlJc w:val="left"/>
      <w:rPr>
        <w:rFonts w:ascii="新細明體, PMingLiU" w:eastAsia="新細明體, PMingLiU" w:hAnsi="新細明體, PMingLiU" w:cs="Wingdings"/>
        <w:color w:val="auto"/>
        <w:kern w:val="3"/>
        <w:sz w:val="24"/>
        <w:szCs w:val="24"/>
        <w:lang w:val="en-US" w:eastAsia="zh-TW" w:bidi="ar-SA"/>
      </w:rPr>
    </w:lvl>
    <w:lvl w:ilvl="2">
      <w:numFmt w:val="bullet"/>
      <w:lvlText w:val=""/>
      <w:lvlJc w:val="left"/>
      <w:rPr>
        <w:rFonts w:ascii="新細明體, PMingLiU" w:eastAsia="新細明體, PMingLiU" w:hAnsi="新細明體, PMingLiU" w:cs="Wingdings"/>
        <w:color w:val="auto"/>
        <w:kern w:val="3"/>
        <w:sz w:val="24"/>
        <w:szCs w:val="24"/>
        <w:lang w:val="en-US" w:eastAsia="zh-TW" w:bidi="ar-SA"/>
      </w:rPr>
    </w:lvl>
    <w:lvl w:ilvl="3">
      <w:numFmt w:val="bullet"/>
      <w:lvlText w:val=""/>
      <w:lvlJc w:val="left"/>
      <w:rPr>
        <w:rFonts w:ascii="新細明體, PMingLiU" w:eastAsia="新細明體, PMingLiU" w:hAnsi="新細明體, PMingLiU" w:cs="Wingdings"/>
        <w:color w:val="auto"/>
        <w:kern w:val="3"/>
        <w:sz w:val="24"/>
        <w:szCs w:val="24"/>
        <w:lang w:val="en-US" w:eastAsia="zh-TW" w:bidi="ar-SA"/>
      </w:rPr>
    </w:lvl>
    <w:lvl w:ilvl="4">
      <w:numFmt w:val="bullet"/>
      <w:lvlText w:val=""/>
      <w:lvlJc w:val="left"/>
      <w:rPr>
        <w:rFonts w:ascii="新細明體, PMingLiU" w:eastAsia="新細明體, PMingLiU" w:hAnsi="新細明體, PMingLiU" w:cs="Wingdings"/>
        <w:color w:val="auto"/>
        <w:kern w:val="3"/>
        <w:sz w:val="24"/>
        <w:szCs w:val="24"/>
        <w:lang w:val="en-US" w:eastAsia="zh-TW" w:bidi="ar-SA"/>
      </w:rPr>
    </w:lvl>
    <w:lvl w:ilvl="5">
      <w:numFmt w:val="bullet"/>
      <w:lvlText w:val=""/>
      <w:lvlJc w:val="left"/>
      <w:rPr>
        <w:rFonts w:ascii="新細明體, PMingLiU" w:eastAsia="新細明體, PMingLiU" w:hAnsi="新細明體, PMingLiU" w:cs="Wingdings"/>
        <w:color w:val="auto"/>
        <w:kern w:val="3"/>
        <w:sz w:val="24"/>
        <w:szCs w:val="24"/>
        <w:lang w:val="en-US" w:eastAsia="zh-TW" w:bidi="ar-SA"/>
      </w:rPr>
    </w:lvl>
    <w:lvl w:ilvl="6">
      <w:numFmt w:val="bullet"/>
      <w:lvlText w:val=""/>
      <w:lvlJc w:val="left"/>
      <w:rPr>
        <w:rFonts w:ascii="新細明體, PMingLiU" w:eastAsia="新細明體, PMingLiU" w:hAnsi="新細明體, PMingLiU" w:cs="Wingdings"/>
        <w:color w:val="auto"/>
        <w:kern w:val="3"/>
        <w:sz w:val="24"/>
        <w:szCs w:val="24"/>
        <w:lang w:val="en-US" w:eastAsia="zh-TW" w:bidi="ar-SA"/>
      </w:rPr>
    </w:lvl>
    <w:lvl w:ilvl="7">
      <w:numFmt w:val="bullet"/>
      <w:lvlText w:val=""/>
      <w:lvlJc w:val="left"/>
      <w:rPr>
        <w:rFonts w:ascii="新細明體, PMingLiU" w:eastAsia="新細明體, PMingLiU" w:hAnsi="新細明體, PMingLiU" w:cs="Wingdings"/>
        <w:color w:val="auto"/>
        <w:kern w:val="3"/>
        <w:sz w:val="24"/>
        <w:szCs w:val="24"/>
        <w:lang w:val="en-US" w:eastAsia="zh-TW" w:bidi="ar-SA"/>
      </w:rPr>
    </w:lvl>
    <w:lvl w:ilvl="8">
      <w:numFmt w:val="bullet"/>
      <w:lvlText w:val=""/>
      <w:lvlJc w:val="left"/>
      <w:rPr>
        <w:rFonts w:ascii="新細明體, PMingLiU" w:eastAsia="新細明體, PMingLiU" w:hAnsi="新細明體, PMingLiU" w:cs="Wingdings"/>
        <w:color w:val="auto"/>
        <w:kern w:val="3"/>
        <w:sz w:val="24"/>
        <w:szCs w:val="24"/>
        <w:lang w:val="en-US" w:eastAsia="zh-TW" w:bidi="ar-SA"/>
      </w:rPr>
    </w:lvl>
  </w:abstractNum>
  <w:abstractNum w:abstractNumId="20">
    <w:nsid w:val="3622766B"/>
    <w:multiLevelType w:val="hybridMultilevel"/>
    <w:tmpl w:val="067C23A0"/>
    <w:lvl w:ilvl="0" w:tplc="48D0A5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8E86A34"/>
    <w:multiLevelType w:val="multilevel"/>
    <w:tmpl w:val="215C2DDA"/>
    <w:styleLink w:val="WW8Num24"/>
    <w:lvl w:ilvl="0">
      <w:start w:val="1"/>
      <w:numFmt w:val="decimal"/>
      <w:lvlText w:val="%1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2">
    <w:nsid w:val="3F9C166C"/>
    <w:multiLevelType w:val="multilevel"/>
    <w:tmpl w:val="C6C863CE"/>
    <w:styleLink w:val="WW8Num16"/>
    <w:lvl w:ilvl="0">
      <w:start w:val="1"/>
      <w:numFmt w:val="decimal"/>
      <w:lvlText w:val="%1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3">
    <w:nsid w:val="44367C06"/>
    <w:multiLevelType w:val="multilevel"/>
    <w:tmpl w:val="8E4C8EE2"/>
    <w:styleLink w:val="WW8Num12"/>
    <w:lvl w:ilvl="0">
      <w:start w:val="3"/>
      <w:numFmt w:val="japaneseCounting"/>
      <w:lvlText w:val="%1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4">
    <w:nsid w:val="45B1569E"/>
    <w:multiLevelType w:val="multilevel"/>
    <w:tmpl w:val="47329532"/>
    <w:styleLink w:val="WW8Num6"/>
    <w:lvl w:ilvl="0">
      <w:start w:val="8"/>
      <w:numFmt w:val="japaneseCounting"/>
      <w:lvlText w:val="%1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5">
    <w:nsid w:val="4CC73E22"/>
    <w:multiLevelType w:val="hybridMultilevel"/>
    <w:tmpl w:val="548006B6"/>
    <w:lvl w:ilvl="0" w:tplc="C28296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E804868"/>
    <w:multiLevelType w:val="hybridMultilevel"/>
    <w:tmpl w:val="E900529E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7">
    <w:nsid w:val="510A3329"/>
    <w:multiLevelType w:val="multilevel"/>
    <w:tmpl w:val="B9C2D792"/>
    <w:styleLink w:val="WW8Num11"/>
    <w:lvl w:ilvl="0">
      <w:start w:val="1"/>
      <w:numFmt w:val="decimal"/>
      <w:lvlText w:val="%1."/>
      <w:lvlJc w:val="left"/>
      <w:rPr>
        <w:rFonts w:ascii="標楷體" w:eastAsia="標楷體" w:hAnsi="標楷體" w:cs="Times New Roman"/>
        <w:color w:val="auto"/>
        <w:kern w:val="3"/>
        <w:sz w:val="28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8">
    <w:nsid w:val="555B4F10"/>
    <w:multiLevelType w:val="hybridMultilevel"/>
    <w:tmpl w:val="A0289062"/>
    <w:lvl w:ilvl="0" w:tplc="461046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D490A70"/>
    <w:multiLevelType w:val="multilevel"/>
    <w:tmpl w:val="41FE2944"/>
    <w:styleLink w:val="WW8Num15"/>
    <w:lvl w:ilvl="0">
      <w:start w:val="1"/>
      <w:numFmt w:val="decimal"/>
      <w:lvlText w:val="%1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30">
    <w:nsid w:val="621E5B94"/>
    <w:multiLevelType w:val="hybridMultilevel"/>
    <w:tmpl w:val="8974ADA0"/>
    <w:lvl w:ilvl="0" w:tplc="E55CB81C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856620FE">
      <w:start w:val="1"/>
      <w:numFmt w:val="bullet"/>
      <w:lvlText w:val=""/>
      <w:lvlJc w:val="left"/>
      <w:pPr>
        <w:ind w:left="840" w:hanging="360"/>
      </w:pPr>
      <w:rPr>
        <w:rFonts w:ascii="Wingdings" w:eastAsia="標楷體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3F85C18"/>
    <w:multiLevelType w:val="multilevel"/>
    <w:tmpl w:val="B4ACD86C"/>
    <w:styleLink w:val="WW8Num22"/>
    <w:lvl w:ilvl="0">
      <w:start w:val="1"/>
      <w:numFmt w:val="decimal"/>
      <w:lvlText w:val="%1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32">
    <w:nsid w:val="661F7073"/>
    <w:multiLevelType w:val="multilevel"/>
    <w:tmpl w:val="59625C2C"/>
    <w:styleLink w:val="WW8Num19"/>
    <w:lvl w:ilvl="0">
      <w:start w:val="1"/>
      <w:numFmt w:val="decimal"/>
      <w:lvlText w:val="%1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33">
    <w:nsid w:val="70EC677C"/>
    <w:multiLevelType w:val="multilevel"/>
    <w:tmpl w:val="A2C259D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2ED33DB"/>
    <w:multiLevelType w:val="multilevel"/>
    <w:tmpl w:val="4224E2BC"/>
    <w:styleLink w:val="WW8Num21"/>
    <w:lvl w:ilvl="0">
      <w:start w:val="1"/>
      <w:numFmt w:val="decimal"/>
      <w:lvlText w:val="%1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35">
    <w:nsid w:val="73F67C21"/>
    <w:multiLevelType w:val="hybridMultilevel"/>
    <w:tmpl w:val="6C162AE8"/>
    <w:lvl w:ilvl="0" w:tplc="AAB8C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4147003"/>
    <w:multiLevelType w:val="hybridMultilevel"/>
    <w:tmpl w:val="4808E320"/>
    <w:lvl w:ilvl="0" w:tplc="6EB699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5510423"/>
    <w:multiLevelType w:val="hybridMultilevel"/>
    <w:tmpl w:val="D3169F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5EF16FA"/>
    <w:multiLevelType w:val="hybridMultilevel"/>
    <w:tmpl w:val="FD809AD6"/>
    <w:lvl w:ilvl="0" w:tplc="B7548D4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798B18B1"/>
    <w:multiLevelType w:val="hybridMultilevel"/>
    <w:tmpl w:val="1D54A05E"/>
    <w:lvl w:ilvl="0" w:tplc="33E09F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79EB0263"/>
    <w:multiLevelType w:val="hybridMultilevel"/>
    <w:tmpl w:val="98CC57F0"/>
    <w:lvl w:ilvl="0" w:tplc="FD2AF9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7C0111FB"/>
    <w:multiLevelType w:val="multilevel"/>
    <w:tmpl w:val="148C8C0A"/>
    <w:styleLink w:val="WW8Num13"/>
    <w:lvl w:ilvl="0">
      <w:start w:val="1"/>
      <w:numFmt w:val="japaneseCounting"/>
      <w:lvlText w:val="%1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42">
    <w:nsid w:val="7D3E1830"/>
    <w:multiLevelType w:val="multilevel"/>
    <w:tmpl w:val="1B807218"/>
    <w:styleLink w:val="WW8Num10"/>
    <w:lvl w:ilvl="0">
      <w:start w:val="1"/>
      <w:numFmt w:val="japaneseCounting"/>
      <w:lvlText w:val="%1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num w:numId="1">
    <w:abstractNumId w:val="2"/>
  </w:num>
  <w:num w:numId="2">
    <w:abstractNumId w:val="16"/>
  </w:num>
  <w:num w:numId="3">
    <w:abstractNumId w:val="19"/>
  </w:num>
  <w:num w:numId="4">
    <w:abstractNumId w:val="7"/>
  </w:num>
  <w:num w:numId="5">
    <w:abstractNumId w:val="1"/>
  </w:num>
  <w:num w:numId="6">
    <w:abstractNumId w:val="24"/>
  </w:num>
  <w:num w:numId="7">
    <w:abstractNumId w:val="5"/>
  </w:num>
  <w:num w:numId="8">
    <w:abstractNumId w:val="8"/>
  </w:num>
  <w:num w:numId="9">
    <w:abstractNumId w:val="18"/>
  </w:num>
  <w:num w:numId="10">
    <w:abstractNumId w:val="42"/>
  </w:num>
  <w:num w:numId="11">
    <w:abstractNumId w:val="27"/>
  </w:num>
  <w:num w:numId="12">
    <w:abstractNumId w:val="23"/>
  </w:num>
  <w:num w:numId="13">
    <w:abstractNumId w:val="41"/>
  </w:num>
  <w:num w:numId="14">
    <w:abstractNumId w:val="0"/>
  </w:num>
  <w:num w:numId="15">
    <w:abstractNumId w:val="29"/>
  </w:num>
  <w:num w:numId="16">
    <w:abstractNumId w:val="22"/>
  </w:num>
  <w:num w:numId="17">
    <w:abstractNumId w:val="6"/>
  </w:num>
  <w:num w:numId="18">
    <w:abstractNumId w:val="13"/>
  </w:num>
  <w:num w:numId="19">
    <w:abstractNumId w:val="32"/>
  </w:num>
  <w:num w:numId="20">
    <w:abstractNumId w:val="15"/>
  </w:num>
  <w:num w:numId="21">
    <w:abstractNumId w:val="34"/>
  </w:num>
  <w:num w:numId="22">
    <w:abstractNumId w:val="31"/>
  </w:num>
  <w:num w:numId="23">
    <w:abstractNumId w:val="9"/>
  </w:num>
  <w:num w:numId="24">
    <w:abstractNumId w:val="21"/>
  </w:num>
  <w:num w:numId="25">
    <w:abstractNumId w:val="14"/>
  </w:num>
  <w:num w:numId="26">
    <w:abstractNumId w:val="33"/>
  </w:num>
  <w:num w:numId="27">
    <w:abstractNumId w:val="12"/>
  </w:num>
  <w:num w:numId="28">
    <w:abstractNumId w:val="10"/>
  </w:num>
  <w:num w:numId="29">
    <w:abstractNumId w:val="3"/>
  </w:num>
  <w:num w:numId="30">
    <w:abstractNumId w:val="30"/>
  </w:num>
  <w:num w:numId="31">
    <w:abstractNumId w:val="35"/>
  </w:num>
  <w:num w:numId="32">
    <w:abstractNumId w:val="20"/>
  </w:num>
  <w:num w:numId="33">
    <w:abstractNumId w:val="39"/>
  </w:num>
  <w:num w:numId="34">
    <w:abstractNumId w:val="4"/>
  </w:num>
  <w:num w:numId="35">
    <w:abstractNumId w:val="26"/>
  </w:num>
  <w:num w:numId="36">
    <w:abstractNumId w:val="11"/>
  </w:num>
  <w:num w:numId="37">
    <w:abstractNumId w:val="40"/>
  </w:num>
  <w:num w:numId="38">
    <w:abstractNumId w:val="37"/>
  </w:num>
  <w:num w:numId="39">
    <w:abstractNumId w:val="17"/>
  </w:num>
  <w:num w:numId="40">
    <w:abstractNumId w:val="36"/>
  </w:num>
  <w:num w:numId="41">
    <w:abstractNumId w:val="25"/>
  </w:num>
  <w:num w:numId="42">
    <w:abstractNumId w:val="38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A44"/>
    <w:rsid w:val="00030C45"/>
    <w:rsid w:val="00055DDC"/>
    <w:rsid w:val="000575F7"/>
    <w:rsid w:val="000636A2"/>
    <w:rsid w:val="00070BCF"/>
    <w:rsid w:val="00073189"/>
    <w:rsid w:val="000B1633"/>
    <w:rsid w:val="000B62E3"/>
    <w:rsid w:val="000C0FAB"/>
    <w:rsid w:val="000F79DD"/>
    <w:rsid w:val="00102A44"/>
    <w:rsid w:val="001111B0"/>
    <w:rsid w:val="00130665"/>
    <w:rsid w:val="001F2EE6"/>
    <w:rsid w:val="00202C22"/>
    <w:rsid w:val="00226D5C"/>
    <w:rsid w:val="0023112F"/>
    <w:rsid w:val="0024071D"/>
    <w:rsid w:val="00250C43"/>
    <w:rsid w:val="0026129A"/>
    <w:rsid w:val="00272EFD"/>
    <w:rsid w:val="002A4E61"/>
    <w:rsid w:val="002D525A"/>
    <w:rsid w:val="002D5FAD"/>
    <w:rsid w:val="002E707A"/>
    <w:rsid w:val="00311D5B"/>
    <w:rsid w:val="00312DB1"/>
    <w:rsid w:val="003140C8"/>
    <w:rsid w:val="003166D5"/>
    <w:rsid w:val="00323402"/>
    <w:rsid w:val="00327283"/>
    <w:rsid w:val="0033389E"/>
    <w:rsid w:val="0033737B"/>
    <w:rsid w:val="00344E25"/>
    <w:rsid w:val="00360E7D"/>
    <w:rsid w:val="003622FA"/>
    <w:rsid w:val="00391F46"/>
    <w:rsid w:val="0039206A"/>
    <w:rsid w:val="00394C9F"/>
    <w:rsid w:val="00395F8D"/>
    <w:rsid w:val="003A0977"/>
    <w:rsid w:val="003C6359"/>
    <w:rsid w:val="003E173E"/>
    <w:rsid w:val="003E3EC4"/>
    <w:rsid w:val="003E7D77"/>
    <w:rsid w:val="003F2DE7"/>
    <w:rsid w:val="003F4493"/>
    <w:rsid w:val="003F69F5"/>
    <w:rsid w:val="003F6A9D"/>
    <w:rsid w:val="00405D90"/>
    <w:rsid w:val="00445C4B"/>
    <w:rsid w:val="00464EC7"/>
    <w:rsid w:val="00490C09"/>
    <w:rsid w:val="00491AE3"/>
    <w:rsid w:val="00497471"/>
    <w:rsid w:val="004C1B7B"/>
    <w:rsid w:val="004C3B66"/>
    <w:rsid w:val="004E6AC5"/>
    <w:rsid w:val="004F2D44"/>
    <w:rsid w:val="004F52FA"/>
    <w:rsid w:val="005000C9"/>
    <w:rsid w:val="00544F0C"/>
    <w:rsid w:val="00596BF0"/>
    <w:rsid w:val="005C2553"/>
    <w:rsid w:val="005F0F33"/>
    <w:rsid w:val="005F3F4F"/>
    <w:rsid w:val="005F74E0"/>
    <w:rsid w:val="006037EE"/>
    <w:rsid w:val="006056D8"/>
    <w:rsid w:val="00641113"/>
    <w:rsid w:val="00653B51"/>
    <w:rsid w:val="006542A6"/>
    <w:rsid w:val="00661CC7"/>
    <w:rsid w:val="00681F8C"/>
    <w:rsid w:val="006952C8"/>
    <w:rsid w:val="0069666E"/>
    <w:rsid w:val="006C3AFE"/>
    <w:rsid w:val="006F0F06"/>
    <w:rsid w:val="00713CBE"/>
    <w:rsid w:val="007237E6"/>
    <w:rsid w:val="00730E66"/>
    <w:rsid w:val="00735079"/>
    <w:rsid w:val="00791D67"/>
    <w:rsid w:val="007A5933"/>
    <w:rsid w:val="007C44E0"/>
    <w:rsid w:val="007F0B94"/>
    <w:rsid w:val="00804614"/>
    <w:rsid w:val="00814A18"/>
    <w:rsid w:val="00817D28"/>
    <w:rsid w:val="00864EEE"/>
    <w:rsid w:val="00897603"/>
    <w:rsid w:val="008979EB"/>
    <w:rsid w:val="008B4956"/>
    <w:rsid w:val="008D691B"/>
    <w:rsid w:val="008F42AF"/>
    <w:rsid w:val="00900E04"/>
    <w:rsid w:val="00915E02"/>
    <w:rsid w:val="00940D50"/>
    <w:rsid w:val="009447C1"/>
    <w:rsid w:val="00966393"/>
    <w:rsid w:val="00981FD3"/>
    <w:rsid w:val="009C46D2"/>
    <w:rsid w:val="009D3FBB"/>
    <w:rsid w:val="00A2069D"/>
    <w:rsid w:val="00A471C6"/>
    <w:rsid w:val="00A51BAE"/>
    <w:rsid w:val="00A5299C"/>
    <w:rsid w:val="00A668C8"/>
    <w:rsid w:val="00A7385E"/>
    <w:rsid w:val="00AD1114"/>
    <w:rsid w:val="00B33356"/>
    <w:rsid w:val="00B36CB2"/>
    <w:rsid w:val="00B55A66"/>
    <w:rsid w:val="00B56C5C"/>
    <w:rsid w:val="00B607C8"/>
    <w:rsid w:val="00B70A28"/>
    <w:rsid w:val="00B949EB"/>
    <w:rsid w:val="00C005B8"/>
    <w:rsid w:val="00C0173D"/>
    <w:rsid w:val="00C02CCA"/>
    <w:rsid w:val="00C0312F"/>
    <w:rsid w:val="00C33E14"/>
    <w:rsid w:val="00C4699A"/>
    <w:rsid w:val="00C6368E"/>
    <w:rsid w:val="00C772EF"/>
    <w:rsid w:val="00C90A21"/>
    <w:rsid w:val="00C95B81"/>
    <w:rsid w:val="00CA0156"/>
    <w:rsid w:val="00CB38B6"/>
    <w:rsid w:val="00CB4189"/>
    <w:rsid w:val="00CC1E67"/>
    <w:rsid w:val="00CD3038"/>
    <w:rsid w:val="00CE62DB"/>
    <w:rsid w:val="00D45BD3"/>
    <w:rsid w:val="00D46D45"/>
    <w:rsid w:val="00D5595C"/>
    <w:rsid w:val="00D77253"/>
    <w:rsid w:val="00D81E68"/>
    <w:rsid w:val="00D831F2"/>
    <w:rsid w:val="00DA6FBC"/>
    <w:rsid w:val="00DB32C4"/>
    <w:rsid w:val="00DE70B0"/>
    <w:rsid w:val="00DF2998"/>
    <w:rsid w:val="00DF3560"/>
    <w:rsid w:val="00DF73EB"/>
    <w:rsid w:val="00E05AAD"/>
    <w:rsid w:val="00E14462"/>
    <w:rsid w:val="00E438F2"/>
    <w:rsid w:val="00E43B98"/>
    <w:rsid w:val="00E53602"/>
    <w:rsid w:val="00E700EE"/>
    <w:rsid w:val="00E9757B"/>
    <w:rsid w:val="00EE4E2E"/>
    <w:rsid w:val="00F1213E"/>
    <w:rsid w:val="00F1444B"/>
    <w:rsid w:val="00F21694"/>
    <w:rsid w:val="00F3246C"/>
    <w:rsid w:val="00F5431E"/>
    <w:rsid w:val="00F54F82"/>
    <w:rsid w:val="00FB0994"/>
    <w:rsid w:val="00FB4C76"/>
    <w:rsid w:val="00FD57EB"/>
    <w:rsid w:val="00FF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新細明體" w:hAnsi="Liberation Serif" w:cs="Mangal"/>
        <w:kern w:val="3"/>
        <w:sz w:val="24"/>
        <w:szCs w:val="24"/>
        <w:lang w:val="en-US" w:eastAsia="zh-TW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B38B6"/>
    <w:pPr>
      <w:suppressAutoHyphens/>
    </w:pPr>
  </w:style>
  <w:style w:type="paragraph" w:styleId="1">
    <w:name w:val="heading 1"/>
    <w:basedOn w:val="Heading"/>
    <w:next w:val="Textbody"/>
    <w:rsid w:val="00CB38B6"/>
    <w:pPr>
      <w:outlineLvl w:val="0"/>
    </w:pPr>
    <w:rPr>
      <w:rFonts w:ascii="Times New Roman" w:eastAsia="新細明體, PMingLiU" w:hAnsi="Times New Roman" w:cs="Times New Roman"/>
      <w:b/>
      <w:bCs/>
    </w:rPr>
  </w:style>
  <w:style w:type="paragraph" w:styleId="2">
    <w:name w:val="heading 2"/>
    <w:basedOn w:val="Heading"/>
    <w:next w:val="Textbody"/>
    <w:rsid w:val="00CB38B6"/>
    <w:pPr>
      <w:spacing w:before="200"/>
      <w:outlineLvl w:val="1"/>
    </w:pPr>
    <w:rPr>
      <w:rFonts w:ascii="Times New Roman" w:eastAsia="新細明體, PMingLiU" w:hAnsi="Times New Roman" w:cs="Times New Roman"/>
      <w:b/>
      <w:bCs/>
    </w:rPr>
  </w:style>
  <w:style w:type="paragraph" w:styleId="3">
    <w:name w:val="heading 3"/>
    <w:basedOn w:val="Heading"/>
    <w:next w:val="Textbody"/>
    <w:rsid w:val="00CB38B6"/>
    <w:pPr>
      <w:spacing w:before="140"/>
      <w:outlineLvl w:val="2"/>
    </w:pPr>
    <w:rPr>
      <w:rFonts w:ascii="Times New Roman" w:eastAsia="新細明體, PMingLiU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B38B6"/>
    <w:pPr>
      <w:suppressAutoHyphens/>
    </w:pPr>
    <w:rPr>
      <w:rFonts w:ascii="Times New Roman" w:eastAsia="新細明體, PMingLiU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rsid w:val="00CB38B6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rsid w:val="00CB38B6"/>
    <w:pPr>
      <w:spacing w:after="140" w:line="288" w:lineRule="auto"/>
    </w:pPr>
  </w:style>
  <w:style w:type="paragraph" w:styleId="a3">
    <w:name w:val="List"/>
    <w:basedOn w:val="Textbody"/>
    <w:rsid w:val="00CB38B6"/>
    <w:rPr>
      <w:rFonts w:cs="Mangal"/>
    </w:rPr>
  </w:style>
  <w:style w:type="paragraph" w:styleId="a4">
    <w:name w:val="caption"/>
    <w:basedOn w:val="Standard"/>
    <w:rsid w:val="00CB38B6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CB38B6"/>
    <w:pPr>
      <w:suppressLineNumbers/>
    </w:pPr>
    <w:rPr>
      <w:rFonts w:cs="Mangal"/>
    </w:rPr>
  </w:style>
  <w:style w:type="paragraph" w:customStyle="1" w:styleId="Default">
    <w:name w:val="Default"/>
    <w:rsid w:val="00CB38B6"/>
    <w:pPr>
      <w:suppressAutoHyphens/>
      <w:autoSpaceDE w:val="0"/>
    </w:pPr>
    <w:rPr>
      <w:rFonts w:ascii="標楷體" w:eastAsia="標楷體" w:hAnsi="標楷體" w:cs="標楷體"/>
      <w:color w:val="000000"/>
      <w:lang w:bidi="ar-SA"/>
    </w:rPr>
  </w:style>
  <w:style w:type="paragraph" w:customStyle="1" w:styleId="a5">
    <w:name w:val="字元 字元 字元 字元 字元 字元 字元 字元 字元 字元 字元 字元 字元"/>
    <w:basedOn w:val="Standard"/>
    <w:rsid w:val="00CB38B6"/>
    <w:pPr>
      <w:widowControl/>
    </w:pPr>
    <w:rPr>
      <w:rFonts w:ascii="Arial" w:eastAsia="Times New Roman" w:hAnsi="Arial" w:cs="Arial"/>
      <w:sz w:val="22"/>
      <w:szCs w:val="22"/>
      <w:lang w:val="en-AU"/>
    </w:rPr>
  </w:style>
  <w:style w:type="paragraph" w:styleId="20">
    <w:name w:val="Body Text 2"/>
    <w:basedOn w:val="Standard"/>
    <w:rsid w:val="00CB38B6"/>
    <w:pPr>
      <w:tabs>
        <w:tab w:val="left" w:pos="5940"/>
      </w:tabs>
      <w:snapToGrid w:val="0"/>
      <w:spacing w:line="228" w:lineRule="auto"/>
      <w:jc w:val="center"/>
    </w:pPr>
    <w:rPr>
      <w:rFonts w:ascii="標楷體" w:eastAsia="標楷體" w:hAnsi="標楷體"/>
      <w:b/>
      <w:bCs/>
      <w:spacing w:val="-20"/>
      <w:sz w:val="44"/>
    </w:rPr>
  </w:style>
  <w:style w:type="paragraph" w:styleId="Web">
    <w:name w:val="Normal (Web)"/>
    <w:basedOn w:val="Standard"/>
    <w:uiPriority w:val="99"/>
    <w:rsid w:val="00CB38B6"/>
    <w:pPr>
      <w:widowControl/>
      <w:spacing w:before="280" w:after="280"/>
    </w:pPr>
    <w:rPr>
      <w:rFonts w:ascii="新細明體, PMingLiU" w:hAnsi="新細明體, PMingLiU" w:cs="新細明體, PMingLiU"/>
    </w:rPr>
  </w:style>
  <w:style w:type="paragraph" w:styleId="a6">
    <w:name w:val="header"/>
    <w:basedOn w:val="Standard"/>
    <w:rsid w:val="00CB38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Standard"/>
    <w:rsid w:val="00CB38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Balloon Text"/>
    <w:basedOn w:val="Standard"/>
    <w:rsid w:val="00CB38B6"/>
    <w:rPr>
      <w:rFonts w:ascii="Cambria" w:hAnsi="Cambria"/>
      <w:sz w:val="18"/>
      <w:szCs w:val="18"/>
    </w:rPr>
  </w:style>
  <w:style w:type="paragraph" w:styleId="a9">
    <w:name w:val="List Paragraph"/>
    <w:basedOn w:val="Standard"/>
    <w:uiPriority w:val="34"/>
    <w:qFormat/>
    <w:rsid w:val="00CB38B6"/>
    <w:pPr>
      <w:ind w:left="480"/>
    </w:pPr>
    <w:rPr>
      <w:rFonts w:ascii="Calibri" w:hAnsi="Calibri" w:cs="Calibri"/>
      <w:szCs w:val="22"/>
    </w:rPr>
  </w:style>
  <w:style w:type="paragraph" w:styleId="aa">
    <w:name w:val="Note Heading"/>
    <w:basedOn w:val="Standard"/>
    <w:next w:val="Standard"/>
    <w:rsid w:val="00CB38B6"/>
    <w:pPr>
      <w:jc w:val="center"/>
    </w:pPr>
    <w:rPr>
      <w:rFonts w:ascii="Arial" w:eastAsia="標楷體" w:hAnsi="Arial" w:cs="Arial"/>
      <w:sz w:val="28"/>
      <w:szCs w:val="20"/>
    </w:rPr>
  </w:style>
  <w:style w:type="paragraph" w:customStyle="1" w:styleId="TableContents">
    <w:name w:val="Table Contents"/>
    <w:basedOn w:val="Standard"/>
    <w:rsid w:val="00CB38B6"/>
    <w:pPr>
      <w:suppressLineNumbers/>
    </w:pPr>
  </w:style>
  <w:style w:type="paragraph" w:customStyle="1" w:styleId="TableHeading">
    <w:name w:val="Table Heading"/>
    <w:basedOn w:val="TableContents"/>
    <w:rsid w:val="00CB38B6"/>
    <w:pPr>
      <w:jc w:val="center"/>
    </w:pPr>
    <w:rPr>
      <w:b/>
      <w:bCs/>
    </w:rPr>
  </w:style>
  <w:style w:type="paragraph" w:customStyle="1" w:styleId="Quotations">
    <w:name w:val="Quotations"/>
    <w:basedOn w:val="Standard"/>
    <w:rsid w:val="00CB38B6"/>
    <w:pPr>
      <w:spacing w:after="283"/>
      <w:ind w:left="567" w:right="567"/>
    </w:pPr>
  </w:style>
  <w:style w:type="paragraph" w:styleId="ab">
    <w:name w:val="Title"/>
    <w:basedOn w:val="Heading"/>
    <w:next w:val="Textbody"/>
    <w:rsid w:val="00CB38B6"/>
    <w:pPr>
      <w:jc w:val="center"/>
    </w:pPr>
    <w:rPr>
      <w:rFonts w:ascii="Times New Roman" w:eastAsia="新細明體, PMingLiU" w:hAnsi="Times New Roman" w:cs="Times New Roman"/>
      <w:b/>
      <w:bCs/>
      <w:sz w:val="56"/>
      <w:szCs w:val="56"/>
    </w:rPr>
  </w:style>
  <w:style w:type="paragraph" w:styleId="ac">
    <w:name w:val="Subtitle"/>
    <w:basedOn w:val="Heading"/>
    <w:next w:val="Textbody"/>
    <w:rsid w:val="00CB38B6"/>
    <w:pPr>
      <w:spacing w:before="60"/>
      <w:jc w:val="center"/>
    </w:pPr>
    <w:rPr>
      <w:rFonts w:ascii="Times New Roman" w:eastAsia="新細明體, PMingLiU" w:hAnsi="Times New Roman" w:cs="Times New Roman"/>
      <w:sz w:val="36"/>
      <w:szCs w:val="36"/>
    </w:rPr>
  </w:style>
  <w:style w:type="character" w:customStyle="1" w:styleId="WW8Num1z0">
    <w:name w:val="WW8Num1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1">
    <w:name w:val="WW8Num1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2">
    <w:name w:val="WW8Num1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3">
    <w:name w:val="WW8Num1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4">
    <w:name w:val="WW8Num1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5">
    <w:name w:val="WW8Num1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6">
    <w:name w:val="WW8Num1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7">
    <w:name w:val="WW8Num1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8">
    <w:name w:val="WW8Num1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0">
    <w:name w:val="WW8Num2z0"/>
    <w:rsid w:val="00CB38B6"/>
    <w:rPr>
      <w:rFonts w:ascii="標楷體" w:eastAsia="標楷體" w:hAnsi="標楷體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1">
    <w:name w:val="WW8Num2z1"/>
    <w:rsid w:val="00CB38B6"/>
    <w:rPr>
      <w:rFonts w:ascii="Wingdings" w:eastAsia="新細明體, PMingLiU" w:hAnsi="Wingdings" w:cs="Wingdings"/>
      <w:color w:val="auto"/>
      <w:kern w:val="3"/>
      <w:sz w:val="24"/>
      <w:szCs w:val="24"/>
      <w:lang w:val="en-US" w:eastAsia="zh-TW" w:bidi="ar-SA"/>
    </w:rPr>
  </w:style>
  <w:style w:type="character" w:customStyle="1" w:styleId="WW8Num3z0">
    <w:name w:val="WW8Num3z0"/>
    <w:rsid w:val="00CB38B6"/>
    <w:rPr>
      <w:rFonts w:ascii="標楷體" w:eastAsia="標楷體" w:hAnsi="標楷體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1">
    <w:name w:val="WW8Num3z1"/>
    <w:rsid w:val="00CB38B6"/>
    <w:rPr>
      <w:rFonts w:ascii="Wingdings" w:eastAsia="新細明體, PMingLiU" w:hAnsi="Wingdings" w:cs="Wingdings"/>
      <w:color w:val="auto"/>
      <w:kern w:val="3"/>
      <w:sz w:val="24"/>
      <w:szCs w:val="24"/>
      <w:lang w:val="en-US" w:eastAsia="zh-TW" w:bidi="ar-SA"/>
    </w:rPr>
  </w:style>
  <w:style w:type="character" w:customStyle="1" w:styleId="WW8Num4z0">
    <w:name w:val="WW8Num4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1">
    <w:name w:val="WW8Num4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2">
    <w:name w:val="WW8Num4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3">
    <w:name w:val="WW8Num4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4">
    <w:name w:val="WW8Num4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5">
    <w:name w:val="WW8Num4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6">
    <w:name w:val="WW8Num4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7">
    <w:name w:val="WW8Num4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8">
    <w:name w:val="WW8Num4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0">
    <w:name w:val="WW8Num5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1">
    <w:name w:val="WW8Num5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2">
    <w:name w:val="WW8Num5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3">
    <w:name w:val="WW8Num5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4">
    <w:name w:val="WW8Num5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5">
    <w:name w:val="WW8Num5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6">
    <w:name w:val="WW8Num5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7">
    <w:name w:val="WW8Num5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8">
    <w:name w:val="WW8Num5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0">
    <w:name w:val="WW8Num6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1">
    <w:name w:val="WW8Num6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2">
    <w:name w:val="WW8Num6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3">
    <w:name w:val="WW8Num6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4">
    <w:name w:val="WW8Num6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5">
    <w:name w:val="WW8Num6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6">
    <w:name w:val="WW8Num6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7">
    <w:name w:val="WW8Num6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8">
    <w:name w:val="WW8Num6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0">
    <w:name w:val="WW8Num7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1">
    <w:name w:val="WW8Num7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2">
    <w:name w:val="WW8Num7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3">
    <w:name w:val="WW8Num7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4">
    <w:name w:val="WW8Num7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5">
    <w:name w:val="WW8Num7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6">
    <w:name w:val="WW8Num7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7">
    <w:name w:val="WW8Num7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8">
    <w:name w:val="WW8Num7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0">
    <w:name w:val="WW8Num8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1">
    <w:name w:val="WW8Num8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2">
    <w:name w:val="WW8Num8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3">
    <w:name w:val="WW8Num8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4">
    <w:name w:val="WW8Num8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5">
    <w:name w:val="WW8Num8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6">
    <w:name w:val="WW8Num8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7">
    <w:name w:val="WW8Num8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8">
    <w:name w:val="WW8Num8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9z0">
    <w:name w:val="WW8Num9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9z1">
    <w:name w:val="WW8Num9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0">
    <w:name w:val="WW8Num10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1">
    <w:name w:val="WW8Num10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2">
    <w:name w:val="WW8Num10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3">
    <w:name w:val="WW8Num10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4">
    <w:name w:val="WW8Num10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5">
    <w:name w:val="WW8Num10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6">
    <w:name w:val="WW8Num10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7">
    <w:name w:val="WW8Num10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8">
    <w:name w:val="WW8Num10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0">
    <w:name w:val="WW8Num11z0"/>
    <w:rsid w:val="00CB38B6"/>
    <w:rPr>
      <w:rFonts w:ascii="標楷體" w:eastAsia="標楷體" w:hAnsi="標楷體" w:cs="Times New Roman"/>
      <w:color w:val="auto"/>
      <w:kern w:val="3"/>
      <w:sz w:val="28"/>
      <w:szCs w:val="24"/>
      <w:lang w:val="en-US" w:eastAsia="zh-TW" w:bidi="ar-SA"/>
    </w:rPr>
  </w:style>
  <w:style w:type="character" w:customStyle="1" w:styleId="WW8Num11z1">
    <w:name w:val="WW8Num11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2">
    <w:name w:val="WW8Num11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3">
    <w:name w:val="WW8Num11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4">
    <w:name w:val="WW8Num11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5">
    <w:name w:val="WW8Num11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6">
    <w:name w:val="WW8Num11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7">
    <w:name w:val="WW8Num11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8">
    <w:name w:val="WW8Num11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0">
    <w:name w:val="WW8Num12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1">
    <w:name w:val="WW8Num12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2">
    <w:name w:val="WW8Num12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3">
    <w:name w:val="WW8Num12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4">
    <w:name w:val="WW8Num12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5">
    <w:name w:val="WW8Num12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6">
    <w:name w:val="WW8Num12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7">
    <w:name w:val="WW8Num12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8">
    <w:name w:val="WW8Num12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0">
    <w:name w:val="WW8Num13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1">
    <w:name w:val="WW8Num13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2">
    <w:name w:val="WW8Num13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3">
    <w:name w:val="WW8Num13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4">
    <w:name w:val="WW8Num13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5">
    <w:name w:val="WW8Num13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6">
    <w:name w:val="WW8Num13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7">
    <w:name w:val="WW8Num13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8">
    <w:name w:val="WW8Num13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0">
    <w:name w:val="WW8Num14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1">
    <w:name w:val="WW8Num14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2">
    <w:name w:val="WW8Num14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3">
    <w:name w:val="WW8Num14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4">
    <w:name w:val="WW8Num14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5">
    <w:name w:val="WW8Num14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6">
    <w:name w:val="WW8Num14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7">
    <w:name w:val="WW8Num14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8">
    <w:name w:val="WW8Num14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0">
    <w:name w:val="WW8Num15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1">
    <w:name w:val="WW8Num15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2">
    <w:name w:val="WW8Num15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3">
    <w:name w:val="WW8Num15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4">
    <w:name w:val="WW8Num15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5">
    <w:name w:val="WW8Num15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6">
    <w:name w:val="WW8Num15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7">
    <w:name w:val="WW8Num15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8">
    <w:name w:val="WW8Num15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0">
    <w:name w:val="WW8Num16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1">
    <w:name w:val="WW8Num16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2">
    <w:name w:val="WW8Num16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3">
    <w:name w:val="WW8Num16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4">
    <w:name w:val="WW8Num16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5">
    <w:name w:val="WW8Num16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6">
    <w:name w:val="WW8Num16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7">
    <w:name w:val="WW8Num16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8">
    <w:name w:val="WW8Num16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0">
    <w:name w:val="WW8Num17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1">
    <w:name w:val="WW8Num17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2">
    <w:name w:val="WW8Num17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3">
    <w:name w:val="WW8Num17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4">
    <w:name w:val="WW8Num17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5">
    <w:name w:val="WW8Num17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6">
    <w:name w:val="WW8Num17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7">
    <w:name w:val="WW8Num17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8">
    <w:name w:val="WW8Num17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0">
    <w:name w:val="WW8Num18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1">
    <w:name w:val="WW8Num18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2">
    <w:name w:val="WW8Num18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3">
    <w:name w:val="WW8Num18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4">
    <w:name w:val="WW8Num18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5">
    <w:name w:val="WW8Num18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6">
    <w:name w:val="WW8Num18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7">
    <w:name w:val="WW8Num18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8">
    <w:name w:val="WW8Num18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0">
    <w:name w:val="WW8Num19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1">
    <w:name w:val="WW8Num19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2">
    <w:name w:val="WW8Num19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3">
    <w:name w:val="WW8Num19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4">
    <w:name w:val="WW8Num19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5">
    <w:name w:val="WW8Num19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6">
    <w:name w:val="WW8Num19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7">
    <w:name w:val="WW8Num19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8">
    <w:name w:val="WW8Num19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0">
    <w:name w:val="WW8Num20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1">
    <w:name w:val="WW8Num20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2">
    <w:name w:val="WW8Num20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3">
    <w:name w:val="WW8Num20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4">
    <w:name w:val="WW8Num20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5">
    <w:name w:val="WW8Num20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6">
    <w:name w:val="WW8Num20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7">
    <w:name w:val="WW8Num20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8">
    <w:name w:val="WW8Num20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0">
    <w:name w:val="WW8Num21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1">
    <w:name w:val="WW8Num21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2">
    <w:name w:val="WW8Num21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3">
    <w:name w:val="WW8Num21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4">
    <w:name w:val="WW8Num21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5">
    <w:name w:val="WW8Num21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6">
    <w:name w:val="WW8Num21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7">
    <w:name w:val="WW8Num21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8">
    <w:name w:val="WW8Num21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0">
    <w:name w:val="WW8Num22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1">
    <w:name w:val="WW8Num22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2">
    <w:name w:val="WW8Num22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3">
    <w:name w:val="WW8Num22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4">
    <w:name w:val="WW8Num22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5">
    <w:name w:val="WW8Num22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6">
    <w:name w:val="WW8Num22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7">
    <w:name w:val="WW8Num22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8">
    <w:name w:val="WW8Num22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0">
    <w:name w:val="WW8Num23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1">
    <w:name w:val="WW8Num23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2">
    <w:name w:val="WW8Num23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3">
    <w:name w:val="WW8Num23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4">
    <w:name w:val="WW8Num23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5">
    <w:name w:val="WW8Num23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6">
    <w:name w:val="WW8Num23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7">
    <w:name w:val="WW8Num23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8">
    <w:name w:val="WW8Num23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0">
    <w:name w:val="WW8Num24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1">
    <w:name w:val="WW8Num24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2">
    <w:name w:val="WW8Num24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3">
    <w:name w:val="WW8Num24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4">
    <w:name w:val="WW8Num24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5">
    <w:name w:val="WW8Num24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6">
    <w:name w:val="WW8Num24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7">
    <w:name w:val="WW8Num24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8">
    <w:name w:val="WW8Num24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StrongEmphasis">
    <w:name w:val="Strong Emphasis"/>
    <w:rsid w:val="00CB38B6"/>
    <w:rPr>
      <w:rFonts w:ascii="Times New Roman" w:eastAsia="新細明體, PMingLiU" w:hAnsi="Times New Roman" w:cs="Times New Roman"/>
      <w:b/>
      <w:bCs/>
      <w:color w:val="auto"/>
      <w:kern w:val="3"/>
      <w:sz w:val="24"/>
      <w:szCs w:val="24"/>
      <w:lang w:val="en-US" w:eastAsia="zh-TW" w:bidi="ar-SA"/>
    </w:rPr>
  </w:style>
  <w:style w:type="character" w:customStyle="1" w:styleId="style111">
    <w:name w:val="style111"/>
    <w:rsid w:val="00CB38B6"/>
    <w:rPr>
      <w:rFonts w:ascii="Times New Roman" w:eastAsia="新細明體, PMingLiU" w:hAnsi="Times New Roman" w:cs="Times New Roman"/>
      <w:color w:val="FF9900"/>
      <w:kern w:val="3"/>
      <w:sz w:val="24"/>
      <w:szCs w:val="24"/>
      <w:lang w:val="en-US" w:eastAsia="zh-TW" w:bidi="ar-SA"/>
    </w:rPr>
  </w:style>
  <w:style w:type="character" w:customStyle="1" w:styleId="Internetlink">
    <w:name w:val="Internet link"/>
    <w:rsid w:val="00CB38B6"/>
    <w:rPr>
      <w:rFonts w:ascii="Times New Roman" w:eastAsia="新細明體, PMingLiU" w:hAnsi="Times New Roman" w:cs="Times New Roman"/>
      <w:color w:val="0000FF"/>
      <w:kern w:val="3"/>
      <w:sz w:val="24"/>
      <w:szCs w:val="24"/>
      <w:u w:val="single"/>
      <w:lang w:val="en-US" w:eastAsia="zh-TW" w:bidi="ar-SA"/>
    </w:rPr>
  </w:style>
  <w:style w:type="character" w:customStyle="1" w:styleId="21">
    <w:name w:val="字元 字元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10">
    <w:name w:val="字元 字元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ad">
    <w:name w:val="字元 字元"/>
    <w:rsid w:val="00CB38B6"/>
    <w:rPr>
      <w:rFonts w:ascii="Cambria" w:eastAsia="新細明體, PMingLiU" w:hAnsi="Cambria" w:cs="Times New Roman"/>
      <w:color w:val="auto"/>
      <w:kern w:val="3"/>
      <w:sz w:val="18"/>
      <w:szCs w:val="18"/>
      <w:lang w:val="en-US" w:eastAsia="zh-TW" w:bidi="ar-SA"/>
    </w:rPr>
  </w:style>
  <w:style w:type="character" w:styleId="ae">
    <w:name w:val="Hyperlink"/>
    <w:basedOn w:val="a0"/>
    <w:rsid w:val="00CB38B6"/>
    <w:rPr>
      <w:color w:val="0000FF"/>
      <w:u w:val="single"/>
    </w:rPr>
  </w:style>
  <w:style w:type="character" w:styleId="af">
    <w:name w:val="annotation reference"/>
    <w:basedOn w:val="a0"/>
    <w:rsid w:val="00CB38B6"/>
    <w:rPr>
      <w:sz w:val="18"/>
      <w:szCs w:val="18"/>
    </w:rPr>
  </w:style>
  <w:style w:type="paragraph" w:styleId="af0">
    <w:name w:val="annotation text"/>
    <w:basedOn w:val="a"/>
    <w:rsid w:val="00CB38B6"/>
    <w:rPr>
      <w:szCs w:val="21"/>
    </w:rPr>
  </w:style>
  <w:style w:type="character" w:customStyle="1" w:styleId="af1">
    <w:name w:val="註解文字 字元"/>
    <w:basedOn w:val="a0"/>
    <w:rsid w:val="00CB38B6"/>
    <w:rPr>
      <w:szCs w:val="21"/>
    </w:rPr>
  </w:style>
  <w:style w:type="paragraph" w:styleId="af2">
    <w:name w:val="annotation subject"/>
    <w:basedOn w:val="af0"/>
    <w:next w:val="af0"/>
    <w:rsid w:val="00CB38B6"/>
    <w:rPr>
      <w:b/>
      <w:bCs/>
    </w:rPr>
  </w:style>
  <w:style w:type="character" w:customStyle="1" w:styleId="af3">
    <w:name w:val="註解主旨 字元"/>
    <w:basedOn w:val="af1"/>
    <w:rsid w:val="00CB38B6"/>
    <w:rPr>
      <w:b/>
      <w:bCs/>
      <w:szCs w:val="21"/>
    </w:rPr>
  </w:style>
  <w:style w:type="numbering" w:customStyle="1" w:styleId="WW8Num1">
    <w:name w:val="WW8Num1"/>
    <w:basedOn w:val="a2"/>
    <w:rsid w:val="00CB38B6"/>
    <w:pPr>
      <w:numPr>
        <w:numId w:val="1"/>
      </w:numPr>
    </w:pPr>
  </w:style>
  <w:style w:type="numbering" w:customStyle="1" w:styleId="WW8Num2">
    <w:name w:val="WW8Num2"/>
    <w:basedOn w:val="a2"/>
    <w:rsid w:val="00CB38B6"/>
    <w:pPr>
      <w:numPr>
        <w:numId w:val="2"/>
      </w:numPr>
    </w:pPr>
  </w:style>
  <w:style w:type="numbering" w:customStyle="1" w:styleId="WW8Num3">
    <w:name w:val="WW8Num3"/>
    <w:basedOn w:val="a2"/>
    <w:rsid w:val="00CB38B6"/>
    <w:pPr>
      <w:numPr>
        <w:numId w:val="3"/>
      </w:numPr>
    </w:pPr>
  </w:style>
  <w:style w:type="numbering" w:customStyle="1" w:styleId="WW8Num4">
    <w:name w:val="WW8Num4"/>
    <w:basedOn w:val="a2"/>
    <w:rsid w:val="00CB38B6"/>
    <w:pPr>
      <w:numPr>
        <w:numId w:val="4"/>
      </w:numPr>
    </w:pPr>
  </w:style>
  <w:style w:type="numbering" w:customStyle="1" w:styleId="WW8Num5">
    <w:name w:val="WW8Num5"/>
    <w:basedOn w:val="a2"/>
    <w:rsid w:val="00CB38B6"/>
    <w:pPr>
      <w:numPr>
        <w:numId w:val="5"/>
      </w:numPr>
    </w:pPr>
  </w:style>
  <w:style w:type="numbering" w:customStyle="1" w:styleId="WW8Num6">
    <w:name w:val="WW8Num6"/>
    <w:basedOn w:val="a2"/>
    <w:rsid w:val="00CB38B6"/>
    <w:pPr>
      <w:numPr>
        <w:numId w:val="6"/>
      </w:numPr>
    </w:pPr>
  </w:style>
  <w:style w:type="numbering" w:customStyle="1" w:styleId="WW8Num7">
    <w:name w:val="WW8Num7"/>
    <w:basedOn w:val="a2"/>
    <w:rsid w:val="00CB38B6"/>
    <w:pPr>
      <w:numPr>
        <w:numId w:val="7"/>
      </w:numPr>
    </w:pPr>
  </w:style>
  <w:style w:type="numbering" w:customStyle="1" w:styleId="WW8Num8">
    <w:name w:val="WW8Num8"/>
    <w:basedOn w:val="a2"/>
    <w:rsid w:val="00CB38B6"/>
    <w:pPr>
      <w:numPr>
        <w:numId w:val="8"/>
      </w:numPr>
    </w:pPr>
  </w:style>
  <w:style w:type="numbering" w:customStyle="1" w:styleId="WW8Num9">
    <w:name w:val="WW8Num9"/>
    <w:basedOn w:val="a2"/>
    <w:rsid w:val="00CB38B6"/>
    <w:pPr>
      <w:numPr>
        <w:numId w:val="9"/>
      </w:numPr>
    </w:pPr>
  </w:style>
  <w:style w:type="numbering" w:customStyle="1" w:styleId="WW8Num10">
    <w:name w:val="WW8Num10"/>
    <w:basedOn w:val="a2"/>
    <w:rsid w:val="00CB38B6"/>
    <w:pPr>
      <w:numPr>
        <w:numId w:val="10"/>
      </w:numPr>
    </w:pPr>
  </w:style>
  <w:style w:type="numbering" w:customStyle="1" w:styleId="WW8Num11">
    <w:name w:val="WW8Num11"/>
    <w:basedOn w:val="a2"/>
    <w:rsid w:val="00CB38B6"/>
    <w:pPr>
      <w:numPr>
        <w:numId w:val="11"/>
      </w:numPr>
    </w:pPr>
  </w:style>
  <w:style w:type="numbering" w:customStyle="1" w:styleId="WW8Num12">
    <w:name w:val="WW8Num12"/>
    <w:basedOn w:val="a2"/>
    <w:rsid w:val="00CB38B6"/>
    <w:pPr>
      <w:numPr>
        <w:numId w:val="12"/>
      </w:numPr>
    </w:pPr>
  </w:style>
  <w:style w:type="numbering" w:customStyle="1" w:styleId="WW8Num13">
    <w:name w:val="WW8Num13"/>
    <w:basedOn w:val="a2"/>
    <w:rsid w:val="00CB38B6"/>
    <w:pPr>
      <w:numPr>
        <w:numId w:val="13"/>
      </w:numPr>
    </w:pPr>
  </w:style>
  <w:style w:type="numbering" w:customStyle="1" w:styleId="WW8Num14">
    <w:name w:val="WW8Num14"/>
    <w:basedOn w:val="a2"/>
    <w:rsid w:val="00CB38B6"/>
    <w:pPr>
      <w:numPr>
        <w:numId w:val="14"/>
      </w:numPr>
    </w:pPr>
  </w:style>
  <w:style w:type="numbering" w:customStyle="1" w:styleId="WW8Num15">
    <w:name w:val="WW8Num15"/>
    <w:basedOn w:val="a2"/>
    <w:rsid w:val="00CB38B6"/>
    <w:pPr>
      <w:numPr>
        <w:numId w:val="15"/>
      </w:numPr>
    </w:pPr>
  </w:style>
  <w:style w:type="numbering" w:customStyle="1" w:styleId="WW8Num16">
    <w:name w:val="WW8Num16"/>
    <w:basedOn w:val="a2"/>
    <w:rsid w:val="00CB38B6"/>
    <w:pPr>
      <w:numPr>
        <w:numId w:val="16"/>
      </w:numPr>
    </w:pPr>
  </w:style>
  <w:style w:type="numbering" w:customStyle="1" w:styleId="WW8Num17">
    <w:name w:val="WW8Num17"/>
    <w:basedOn w:val="a2"/>
    <w:rsid w:val="00CB38B6"/>
    <w:pPr>
      <w:numPr>
        <w:numId w:val="17"/>
      </w:numPr>
    </w:pPr>
  </w:style>
  <w:style w:type="numbering" w:customStyle="1" w:styleId="WW8Num18">
    <w:name w:val="WW8Num18"/>
    <w:basedOn w:val="a2"/>
    <w:rsid w:val="00CB38B6"/>
    <w:pPr>
      <w:numPr>
        <w:numId w:val="18"/>
      </w:numPr>
    </w:pPr>
  </w:style>
  <w:style w:type="numbering" w:customStyle="1" w:styleId="WW8Num19">
    <w:name w:val="WW8Num19"/>
    <w:basedOn w:val="a2"/>
    <w:rsid w:val="00CB38B6"/>
    <w:pPr>
      <w:numPr>
        <w:numId w:val="19"/>
      </w:numPr>
    </w:pPr>
  </w:style>
  <w:style w:type="numbering" w:customStyle="1" w:styleId="WW8Num20">
    <w:name w:val="WW8Num20"/>
    <w:basedOn w:val="a2"/>
    <w:rsid w:val="00CB38B6"/>
    <w:pPr>
      <w:numPr>
        <w:numId w:val="20"/>
      </w:numPr>
    </w:pPr>
  </w:style>
  <w:style w:type="numbering" w:customStyle="1" w:styleId="WW8Num21">
    <w:name w:val="WW8Num21"/>
    <w:basedOn w:val="a2"/>
    <w:rsid w:val="00CB38B6"/>
    <w:pPr>
      <w:numPr>
        <w:numId w:val="21"/>
      </w:numPr>
    </w:pPr>
  </w:style>
  <w:style w:type="numbering" w:customStyle="1" w:styleId="WW8Num22">
    <w:name w:val="WW8Num22"/>
    <w:basedOn w:val="a2"/>
    <w:rsid w:val="00CB38B6"/>
    <w:pPr>
      <w:numPr>
        <w:numId w:val="22"/>
      </w:numPr>
    </w:pPr>
  </w:style>
  <w:style w:type="numbering" w:customStyle="1" w:styleId="WW8Num23">
    <w:name w:val="WW8Num23"/>
    <w:basedOn w:val="a2"/>
    <w:rsid w:val="00CB38B6"/>
    <w:pPr>
      <w:numPr>
        <w:numId w:val="23"/>
      </w:numPr>
    </w:pPr>
  </w:style>
  <w:style w:type="numbering" w:customStyle="1" w:styleId="WW8Num24">
    <w:name w:val="WW8Num24"/>
    <w:basedOn w:val="a2"/>
    <w:rsid w:val="00CB38B6"/>
    <w:pPr>
      <w:numPr>
        <w:numId w:val="24"/>
      </w:numPr>
    </w:pPr>
  </w:style>
  <w:style w:type="table" w:styleId="af4">
    <w:name w:val="Table Grid"/>
    <w:basedOn w:val="a1"/>
    <w:uiPriority w:val="39"/>
    <w:rsid w:val="00FD57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ticle-title">
    <w:name w:val="article-title"/>
    <w:basedOn w:val="a0"/>
    <w:rsid w:val="00FF4B19"/>
  </w:style>
  <w:style w:type="paragraph" w:customStyle="1" w:styleId="article-content">
    <w:name w:val="article-content"/>
    <w:basedOn w:val="a"/>
    <w:rsid w:val="00FF4B19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  <w:lang w:bidi="ar-SA"/>
    </w:rPr>
  </w:style>
  <w:style w:type="character" w:styleId="af5">
    <w:name w:val="Strong"/>
    <w:basedOn w:val="a0"/>
    <w:uiPriority w:val="22"/>
    <w:qFormat/>
    <w:rsid w:val="00FF4B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新細明體" w:hAnsi="Liberation Serif" w:cs="Mangal"/>
        <w:kern w:val="3"/>
        <w:sz w:val="24"/>
        <w:szCs w:val="24"/>
        <w:lang w:val="en-US" w:eastAsia="zh-TW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B38B6"/>
    <w:pPr>
      <w:suppressAutoHyphens/>
    </w:pPr>
  </w:style>
  <w:style w:type="paragraph" w:styleId="1">
    <w:name w:val="heading 1"/>
    <w:basedOn w:val="Heading"/>
    <w:next w:val="Textbody"/>
    <w:rsid w:val="00CB38B6"/>
    <w:pPr>
      <w:outlineLvl w:val="0"/>
    </w:pPr>
    <w:rPr>
      <w:rFonts w:ascii="Times New Roman" w:eastAsia="新細明體, PMingLiU" w:hAnsi="Times New Roman" w:cs="Times New Roman"/>
      <w:b/>
      <w:bCs/>
    </w:rPr>
  </w:style>
  <w:style w:type="paragraph" w:styleId="2">
    <w:name w:val="heading 2"/>
    <w:basedOn w:val="Heading"/>
    <w:next w:val="Textbody"/>
    <w:rsid w:val="00CB38B6"/>
    <w:pPr>
      <w:spacing w:before="200"/>
      <w:outlineLvl w:val="1"/>
    </w:pPr>
    <w:rPr>
      <w:rFonts w:ascii="Times New Roman" w:eastAsia="新細明體, PMingLiU" w:hAnsi="Times New Roman" w:cs="Times New Roman"/>
      <w:b/>
      <w:bCs/>
    </w:rPr>
  </w:style>
  <w:style w:type="paragraph" w:styleId="3">
    <w:name w:val="heading 3"/>
    <w:basedOn w:val="Heading"/>
    <w:next w:val="Textbody"/>
    <w:rsid w:val="00CB38B6"/>
    <w:pPr>
      <w:spacing w:before="140"/>
      <w:outlineLvl w:val="2"/>
    </w:pPr>
    <w:rPr>
      <w:rFonts w:ascii="Times New Roman" w:eastAsia="新細明體, PMingLiU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B38B6"/>
    <w:pPr>
      <w:suppressAutoHyphens/>
    </w:pPr>
    <w:rPr>
      <w:rFonts w:ascii="Times New Roman" w:eastAsia="新細明體, PMingLiU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rsid w:val="00CB38B6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rsid w:val="00CB38B6"/>
    <w:pPr>
      <w:spacing w:after="140" w:line="288" w:lineRule="auto"/>
    </w:pPr>
  </w:style>
  <w:style w:type="paragraph" w:styleId="a3">
    <w:name w:val="List"/>
    <w:basedOn w:val="Textbody"/>
    <w:rsid w:val="00CB38B6"/>
    <w:rPr>
      <w:rFonts w:cs="Mangal"/>
    </w:rPr>
  </w:style>
  <w:style w:type="paragraph" w:styleId="a4">
    <w:name w:val="caption"/>
    <w:basedOn w:val="Standard"/>
    <w:rsid w:val="00CB38B6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CB38B6"/>
    <w:pPr>
      <w:suppressLineNumbers/>
    </w:pPr>
    <w:rPr>
      <w:rFonts w:cs="Mangal"/>
    </w:rPr>
  </w:style>
  <w:style w:type="paragraph" w:customStyle="1" w:styleId="Default">
    <w:name w:val="Default"/>
    <w:rsid w:val="00CB38B6"/>
    <w:pPr>
      <w:suppressAutoHyphens/>
      <w:autoSpaceDE w:val="0"/>
    </w:pPr>
    <w:rPr>
      <w:rFonts w:ascii="標楷體" w:eastAsia="標楷體" w:hAnsi="標楷體" w:cs="標楷體"/>
      <w:color w:val="000000"/>
      <w:lang w:bidi="ar-SA"/>
    </w:rPr>
  </w:style>
  <w:style w:type="paragraph" w:customStyle="1" w:styleId="a5">
    <w:name w:val="字元 字元 字元 字元 字元 字元 字元 字元 字元 字元 字元 字元 字元"/>
    <w:basedOn w:val="Standard"/>
    <w:rsid w:val="00CB38B6"/>
    <w:pPr>
      <w:widowControl/>
    </w:pPr>
    <w:rPr>
      <w:rFonts w:ascii="Arial" w:eastAsia="Times New Roman" w:hAnsi="Arial" w:cs="Arial"/>
      <w:sz w:val="22"/>
      <w:szCs w:val="22"/>
      <w:lang w:val="en-AU"/>
    </w:rPr>
  </w:style>
  <w:style w:type="paragraph" w:styleId="20">
    <w:name w:val="Body Text 2"/>
    <w:basedOn w:val="Standard"/>
    <w:rsid w:val="00CB38B6"/>
    <w:pPr>
      <w:tabs>
        <w:tab w:val="left" w:pos="5940"/>
      </w:tabs>
      <w:snapToGrid w:val="0"/>
      <w:spacing w:line="228" w:lineRule="auto"/>
      <w:jc w:val="center"/>
    </w:pPr>
    <w:rPr>
      <w:rFonts w:ascii="標楷體" w:eastAsia="標楷體" w:hAnsi="標楷體"/>
      <w:b/>
      <w:bCs/>
      <w:spacing w:val="-20"/>
      <w:sz w:val="44"/>
    </w:rPr>
  </w:style>
  <w:style w:type="paragraph" w:styleId="Web">
    <w:name w:val="Normal (Web)"/>
    <w:basedOn w:val="Standard"/>
    <w:uiPriority w:val="99"/>
    <w:rsid w:val="00CB38B6"/>
    <w:pPr>
      <w:widowControl/>
      <w:spacing w:before="280" w:after="280"/>
    </w:pPr>
    <w:rPr>
      <w:rFonts w:ascii="新細明體, PMingLiU" w:hAnsi="新細明體, PMingLiU" w:cs="新細明體, PMingLiU"/>
    </w:rPr>
  </w:style>
  <w:style w:type="paragraph" w:styleId="a6">
    <w:name w:val="header"/>
    <w:basedOn w:val="Standard"/>
    <w:rsid w:val="00CB38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Standard"/>
    <w:rsid w:val="00CB38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Balloon Text"/>
    <w:basedOn w:val="Standard"/>
    <w:rsid w:val="00CB38B6"/>
    <w:rPr>
      <w:rFonts w:ascii="Cambria" w:hAnsi="Cambria"/>
      <w:sz w:val="18"/>
      <w:szCs w:val="18"/>
    </w:rPr>
  </w:style>
  <w:style w:type="paragraph" w:styleId="a9">
    <w:name w:val="List Paragraph"/>
    <w:basedOn w:val="Standard"/>
    <w:uiPriority w:val="34"/>
    <w:qFormat/>
    <w:rsid w:val="00CB38B6"/>
    <w:pPr>
      <w:ind w:left="480"/>
    </w:pPr>
    <w:rPr>
      <w:rFonts w:ascii="Calibri" w:hAnsi="Calibri" w:cs="Calibri"/>
      <w:szCs w:val="22"/>
    </w:rPr>
  </w:style>
  <w:style w:type="paragraph" w:styleId="aa">
    <w:name w:val="Note Heading"/>
    <w:basedOn w:val="Standard"/>
    <w:next w:val="Standard"/>
    <w:rsid w:val="00CB38B6"/>
    <w:pPr>
      <w:jc w:val="center"/>
    </w:pPr>
    <w:rPr>
      <w:rFonts w:ascii="Arial" w:eastAsia="標楷體" w:hAnsi="Arial" w:cs="Arial"/>
      <w:sz w:val="28"/>
      <w:szCs w:val="20"/>
    </w:rPr>
  </w:style>
  <w:style w:type="paragraph" w:customStyle="1" w:styleId="TableContents">
    <w:name w:val="Table Contents"/>
    <w:basedOn w:val="Standard"/>
    <w:rsid w:val="00CB38B6"/>
    <w:pPr>
      <w:suppressLineNumbers/>
    </w:pPr>
  </w:style>
  <w:style w:type="paragraph" w:customStyle="1" w:styleId="TableHeading">
    <w:name w:val="Table Heading"/>
    <w:basedOn w:val="TableContents"/>
    <w:rsid w:val="00CB38B6"/>
    <w:pPr>
      <w:jc w:val="center"/>
    </w:pPr>
    <w:rPr>
      <w:b/>
      <w:bCs/>
    </w:rPr>
  </w:style>
  <w:style w:type="paragraph" w:customStyle="1" w:styleId="Quotations">
    <w:name w:val="Quotations"/>
    <w:basedOn w:val="Standard"/>
    <w:rsid w:val="00CB38B6"/>
    <w:pPr>
      <w:spacing w:after="283"/>
      <w:ind w:left="567" w:right="567"/>
    </w:pPr>
  </w:style>
  <w:style w:type="paragraph" w:styleId="ab">
    <w:name w:val="Title"/>
    <w:basedOn w:val="Heading"/>
    <w:next w:val="Textbody"/>
    <w:rsid w:val="00CB38B6"/>
    <w:pPr>
      <w:jc w:val="center"/>
    </w:pPr>
    <w:rPr>
      <w:rFonts w:ascii="Times New Roman" w:eastAsia="新細明體, PMingLiU" w:hAnsi="Times New Roman" w:cs="Times New Roman"/>
      <w:b/>
      <w:bCs/>
      <w:sz w:val="56"/>
      <w:szCs w:val="56"/>
    </w:rPr>
  </w:style>
  <w:style w:type="paragraph" w:styleId="ac">
    <w:name w:val="Subtitle"/>
    <w:basedOn w:val="Heading"/>
    <w:next w:val="Textbody"/>
    <w:rsid w:val="00CB38B6"/>
    <w:pPr>
      <w:spacing w:before="60"/>
      <w:jc w:val="center"/>
    </w:pPr>
    <w:rPr>
      <w:rFonts w:ascii="Times New Roman" w:eastAsia="新細明體, PMingLiU" w:hAnsi="Times New Roman" w:cs="Times New Roman"/>
      <w:sz w:val="36"/>
      <w:szCs w:val="36"/>
    </w:rPr>
  </w:style>
  <w:style w:type="character" w:customStyle="1" w:styleId="WW8Num1z0">
    <w:name w:val="WW8Num1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1">
    <w:name w:val="WW8Num1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2">
    <w:name w:val="WW8Num1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3">
    <w:name w:val="WW8Num1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4">
    <w:name w:val="WW8Num1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5">
    <w:name w:val="WW8Num1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6">
    <w:name w:val="WW8Num1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7">
    <w:name w:val="WW8Num1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8">
    <w:name w:val="WW8Num1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0">
    <w:name w:val="WW8Num2z0"/>
    <w:rsid w:val="00CB38B6"/>
    <w:rPr>
      <w:rFonts w:ascii="標楷體" w:eastAsia="標楷體" w:hAnsi="標楷體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1">
    <w:name w:val="WW8Num2z1"/>
    <w:rsid w:val="00CB38B6"/>
    <w:rPr>
      <w:rFonts w:ascii="Wingdings" w:eastAsia="新細明體, PMingLiU" w:hAnsi="Wingdings" w:cs="Wingdings"/>
      <w:color w:val="auto"/>
      <w:kern w:val="3"/>
      <w:sz w:val="24"/>
      <w:szCs w:val="24"/>
      <w:lang w:val="en-US" w:eastAsia="zh-TW" w:bidi="ar-SA"/>
    </w:rPr>
  </w:style>
  <w:style w:type="character" w:customStyle="1" w:styleId="WW8Num3z0">
    <w:name w:val="WW8Num3z0"/>
    <w:rsid w:val="00CB38B6"/>
    <w:rPr>
      <w:rFonts w:ascii="標楷體" w:eastAsia="標楷體" w:hAnsi="標楷體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1">
    <w:name w:val="WW8Num3z1"/>
    <w:rsid w:val="00CB38B6"/>
    <w:rPr>
      <w:rFonts w:ascii="Wingdings" w:eastAsia="新細明體, PMingLiU" w:hAnsi="Wingdings" w:cs="Wingdings"/>
      <w:color w:val="auto"/>
      <w:kern w:val="3"/>
      <w:sz w:val="24"/>
      <w:szCs w:val="24"/>
      <w:lang w:val="en-US" w:eastAsia="zh-TW" w:bidi="ar-SA"/>
    </w:rPr>
  </w:style>
  <w:style w:type="character" w:customStyle="1" w:styleId="WW8Num4z0">
    <w:name w:val="WW8Num4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1">
    <w:name w:val="WW8Num4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2">
    <w:name w:val="WW8Num4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3">
    <w:name w:val="WW8Num4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4">
    <w:name w:val="WW8Num4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5">
    <w:name w:val="WW8Num4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6">
    <w:name w:val="WW8Num4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7">
    <w:name w:val="WW8Num4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8">
    <w:name w:val="WW8Num4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0">
    <w:name w:val="WW8Num5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1">
    <w:name w:val="WW8Num5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2">
    <w:name w:val="WW8Num5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3">
    <w:name w:val="WW8Num5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4">
    <w:name w:val="WW8Num5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5">
    <w:name w:val="WW8Num5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6">
    <w:name w:val="WW8Num5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7">
    <w:name w:val="WW8Num5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8">
    <w:name w:val="WW8Num5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0">
    <w:name w:val="WW8Num6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1">
    <w:name w:val="WW8Num6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2">
    <w:name w:val="WW8Num6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3">
    <w:name w:val="WW8Num6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4">
    <w:name w:val="WW8Num6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5">
    <w:name w:val="WW8Num6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6">
    <w:name w:val="WW8Num6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7">
    <w:name w:val="WW8Num6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8">
    <w:name w:val="WW8Num6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0">
    <w:name w:val="WW8Num7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1">
    <w:name w:val="WW8Num7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2">
    <w:name w:val="WW8Num7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3">
    <w:name w:val="WW8Num7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4">
    <w:name w:val="WW8Num7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5">
    <w:name w:val="WW8Num7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6">
    <w:name w:val="WW8Num7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7">
    <w:name w:val="WW8Num7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7z8">
    <w:name w:val="WW8Num7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0">
    <w:name w:val="WW8Num8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1">
    <w:name w:val="WW8Num8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2">
    <w:name w:val="WW8Num8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3">
    <w:name w:val="WW8Num8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4">
    <w:name w:val="WW8Num8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5">
    <w:name w:val="WW8Num8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6">
    <w:name w:val="WW8Num8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7">
    <w:name w:val="WW8Num8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8z8">
    <w:name w:val="WW8Num8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9z0">
    <w:name w:val="WW8Num9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9z1">
    <w:name w:val="WW8Num9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0">
    <w:name w:val="WW8Num10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1">
    <w:name w:val="WW8Num10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2">
    <w:name w:val="WW8Num10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3">
    <w:name w:val="WW8Num10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4">
    <w:name w:val="WW8Num10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5">
    <w:name w:val="WW8Num10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6">
    <w:name w:val="WW8Num10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7">
    <w:name w:val="WW8Num10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0z8">
    <w:name w:val="WW8Num10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0">
    <w:name w:val="WW8Num11z0"/>
    <w:rsid w:val="00CB38B6"/>
    <w:rPr>
      <w:rFonts w:ascii="標楷體" w:eastAsia="標楷體" w:hAnsi="標楷體" w:cs="Times New Roman"/>
      <w:color w:val="auto"/>
      <w:kern w:val="3"/>
      <w:sz w:val="28"/>
      <w:szCs w:val="24"/>
      <w:lang w:val="en-US" w:eastAsia="zh-TW" w:bidi="ar-SA"/>
    </w:rPr>
  </w:style>
  <w:style w:type="character" w:customStyle="1" w:styleId="WW8Num11z1">
    <w:name w:val="WW8Num11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2">
    <w:name w:val="WW8Num11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3">
    <w:name w:val="WW8Num11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4">
    <w:name w:val="WW8Num11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5">
    <w:name w:val="WW8Num11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6">
    <w:name w:val="WW8Num11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7">
    <w:name w:val="WW8Num11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1z8">
    <w:name w:val="WW8Num11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0">
    <w:name w:val="WW8Num12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1">
    <w:name w:val="WW8Num12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2">
    <w:name w:val="WW8Num12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3">
    <w:name w:val="WW8Num12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4">
    <w:name w:val="WW8Num12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5">
    <w:name w:val="WW8Num12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6">
    <w:name w:val="WW8Num12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7">
    <w:name w:val="WW8Num12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2z8">
    <w:name w:val="WW8Num12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0">
    <w:name w:val="WW8Num13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1">
    <w:name w:val="WW8Num13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2">
    <w:name w:val="WW8Num13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3">
    <w:name w:val="WW8Num13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4">
    <w:name w:val="WW8Num13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5">
    <w:name w:val="WW8Num13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6">
    <w:name w:val="WW8Num13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7">
    <w:name w:val="WW8Num13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3z8">
    <w:name w:val="WW8Num13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0">
    <w:name w:val="WW8Num14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1">
    <w:name w:val="WW8Num14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2">
    <w:name w:val="WW8Num14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3">
    <w:name w:val="WW8Num14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4">
    <w:name w:val="WW8Num14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5">
    <w:name w:val="WW8Num14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6">
    <w:name w:val="WW8Num14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7">
    <w:name w:val="WW8Num14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4z8">
    <w:name w:val="WW8Num14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0">
    <w:name w:val="WW8Num15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1">
    <w:name w:val="WW8Num15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2">
    <w:name w:val="WW8Num15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3">
    <w:name w:val="WW8Num15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4">
    <w:name w:val="WW8Num15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5">
    <w:name w:val="WW8Num15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6">
    <w:name w:val="WW8Num15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7">
    <w:name w:val="WW8Num15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5z8">
    <w:name w:val="WW8Num15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0">
    <w:name w:val="WW8Num16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1">
    <w:name w:val="WW8Num16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2">
    <w:name w:val="WW8Num16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3">
    <w:name w:val="WW8Num16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4">
    <w:name w:val="WW8Num16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5">
    <w:name w:val="WW8Num16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6">
    <w:name w:val="WW8Num16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7">
    <w:name w:val="WW8Num16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6z8">
    <w:name w:val="WW8Num16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0">
    <w:name w:val="WW8Num17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1">
    <w:name w:val="WW8Num17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2">
    <w:name w:val="WW8Num17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3">
    <w:name w:val="WW8Num17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4">
    <w:name w:val="WW8Num17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5">
    <w:name w:val="WW8Num17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6">
    <w:name w:val="WW8Num17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7">
    <w:name w:val="WW8Num17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7z8">
    <w:name w:val="WW8Num17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0">
    <w:name w:val="WW8Num18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1">
    <w:name w:val="WW8Num18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2">
    <w:name w:val="WW8Num18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3">
    <w:name w:val="WW8Num18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4">
    <w:name w:val="WW8Num18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5">
    <w:name w:val="WW8Num18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6">
    <w:name w:val="WW8Num18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7">
    <w:name w:val="WW8Num18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8z8">
    <w:name w:val="WW8Num18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0">
    <w:name w:val="WW8Num19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1">
    <w:name w:val="WW8Num19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2">
    <w:name w:val="WW8Num19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3">
    <w:name w:val="WW8Num19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4">
    <w:name w:val="WW8Num19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5">
    <w:name w:val="WW8Num19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6">
    <w:name w:val="WW8Num19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7">
    <w:name w:val="WW8Num19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9z8">
    <w:name w:val="WW8Num19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0">
    <w:name w:val="WW8Num20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1">
    <w:name w:val="WW8Num20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2">
    <w:name w:val="WW8Num20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3">
    <w:name w:val="WW8Num20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4">
    <w:name w:val="WW8Num20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5">
    <w:name w:val="WW8Num20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6">
    <w:name w:val="WW8Num20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7">
    <w:name w:val="WW8Num20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0z8">
    <w:name w:val="WW8Num20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0">
    <w:name w:val="WW8Num21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1">
    <w:name w:val="WW8Num21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2">
    <w:name w:val="WW8Num21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3">
    <w:name w:val="WW8Num21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4">
    <w:name w:val="WW8Num21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5">
    <w:name w:val="WW8Num21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6">
    <w:name w:val="WW8Num21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7">
    <w:name w:val="WW8Num21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1z8">
    <w:name w:val="WW8Num21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0">
    <w:name w:val="WW8Num22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1">
    <w:name w:val="WW8Num22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2">
    <w:name w:val="WW8Num22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3">
    <w:name w:val="WW8Num22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4">
    <w:name w:val="WW8Num22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5">
    <w:name w:val="WW8Num22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6">
    <w:name w:val="WW8Num22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7">
    <w:name w:val="WW8Num22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2z8">
    <w:name w:val="WW8Num22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0">
    <w:name w:val="WW8Num23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1">
    <w:name w:val="WW8Num23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2">
    <w:name w:val="WW8Num23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3">
    <w:name w:val="WW8Num23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4">
    <w:name w:val="WW8Num23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5">
    <w:name w:val="WW8Num23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6">
    <w:name w:val="WW8Num23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7">
    <w:name w:val="WW8Num23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3z8">
    <w:name w:val="WW8Num23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0">
    <w:name w:val="WW8Num24z0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1">
    <w:name w:val="WW8Num24z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2">
    <w:name w:val="WW8Num24z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3">
    <w:name w:val="WW8Num24z3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4">
    <w:name w:val="WW8Num24z4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5">
    <w:name w:val="WW8Num24z5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6">
    <w:name w:val="WW8Num24z6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7">
    <w:name w:val="WW8Num24z7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4z8">
    <w:name w:val="WW8Num24z8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StrongEmphasis">
    <w:name w:val="Strong Emphasis"/>
    <w:rsid w:val="00CB38B6"/>
    <w:rPr>
      <w:rFonts w:ascii="Times New Roman" w:eastAsia="新細明體, PMingLiU" w:hAnsi="Times New Roman" w:cs="Times New Roman"/>
      <w:b/>
      <w:bCs/>
      <w:color w:val="auto"/>
      <w:kern w:val="3"/>
      <w:sz w:val="24"/>
      <w:szCs w:val="24"/>
      <w:lang w:val="en-US" w:eastAsia="zh-TW" w:bidi="ar-SA"/>
    </w:rPr>
  </w:style>
  <w:style w:type="character" w:customStyle="1" w:styleId="style111">
    <w:name w:val="style111"/>
    <w:rsid w:val="00CB38B6"/>
    <w:rPr>
      <w:rFonts w:ascii="Times New Roman" w:eastAsia="新細明體, PMingLiU" w:hAnsi="Times New Roman" w:cs="Times New Roman"/>
      <w:color w:val="FF9900"/>
      <w:kern w:val="3"/>
      <w:sz w:val="24"/>
      <w:szCs w:val="24"/>
      <w:lang w:val="en-US" w:eastAsia="zh-TW" w:bidi="ar-SA"/>
    </w:rPr>
  </w:style>
  <w:style w:type="character" w:customStyle="1" w:styleId="Internetlink">
    <w:name w:val="Internet link"/>
    <w:rsid w:val="00CB38B6"/>
    <w:rPr>
      <w:rFonts w:ascii="Times New Roman" w:eastAsia="新細明體, PMingLiU" w:hAnsi="Times New Roman" w:cs="Times New Roman"/>
      <w:color w:val="0000FF"/>
      <w:kern w:val="3"/>
      <w:sz w:val="24"/>
      <w:szCs w:val="24"/>
      <w:u w:val="single"/>
      <w:lang w:val="en-US" w:eastAsia="zh-TW" w:bidi="ar-SA"/>
    </w:rPr>
  </w:style>
  <w:style w:type="character" w:customStyle="1" w:styleId="21">
    <w:name w:val="字元 字元2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10">
    <w:name w:val="字元 字元1"/>
    <w:rsid w:val="00CB38B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ad">
    <w:name w:val="字元 字元"/>
    <w:rsid w:val="00CB38B6"/>
    <w:rPr>
      <w:rFonts w:ascii="Cambria" w:eastAsia="新細明體, PMingLiU" w:hAnsi="Cambria" w:cs="Times New Roman"/>
      <w:color w:val="auto"/>
      <w:kern w:val="3"/>
      <w:sz w:val="18"/>
      <w:szCs w:val="18"/>
      <w:lang w:val="en-US" w:eastAsia="zh-TW" w:bidi="ar-SA"/>
    </w:rPr>
  </w:style>
  <w:style w:type="character" w:styleId="ae">
    <w:name w:val="Hyperlink"/>
    <w:basedOn w:val="a0"/>
    <w:rsid w:val="00CB38B6"/>
    <w:rPr>
      <w:color w:val="0000FF"/>
      <w:u w:val="single"/>
    </w:rPr>
  </w:style>
  <w:style w:type="character" w:styleId="af">
    <w:name w:val="annotation reference"/>
    <w:basedOn w:val="a0"/>
    <w:rsid w:val="00CB38B6"/>
    <w:rPr>
      <w:sz w:val="18"/>
      <w:szCs w:val="18"/>
    </w:rPr>
  </w:style>
  <w:style w:type="paragraph" w:styleId="af0">
    <w:name w:val="annotation text"/>
    <w:basedOn w:val="a"/>
    <w:rsid w:val="00CB38B6"/>
    <w:rPr>
      <w:szCs w:val="21"/>
    </w:rPr>
  </w:style>
  <w:style w:type="character" w:customStyle="1" w:styleId="af1">
    <w:name w:val="註解文字 字元"/>
    <w:basedOn w:val="a0"/>
    <w:rsid w:val="00CB38B6"/>
    <w:rPr>
      <w:szCs w:val="21"/>
    </w:rPr>
  </w:style>
  <w:style w:type="paragraph" w:styleId="af2">
    <w:name w:val="annotation subject"/>
    <w:basedOn w:val="af0"/>
    <w:next w:val="af0"/>
    <w:rsid w:val="00CB38B6"/>
    <w:rPr>
      <w:b/>
      <w:bCs/>
    </w:rPr>
  </w:style>
  <w:style w:type="character" w:customStyle="1" w:styleId="af3">
    <w:name w:val="註解主旨 字元"/>
    <w:basedOn w:val="af1"/>
    <w:rsid w:val="00CB38B6"/>
    <w:rPr>
      <w:b/>
      <w:bCs/>
      <w:szCs w:val="21"/>
    </w:rPr>
  </w:style>
  <w:style w:type="numbering" w:customStyle="1" w:styleId="WW8Num1">
    <w:name w:val="WW8Num1"/>
    <w:basedOn w:val="a2"/>
    <w:rsid w:val="00CB38B6"/>
    <w:pPr>
      <w:numPr>
        <w:numId w:val="1"/>
      </w:numPr>
    </w:pPr>
  </w:style>
  <w:style w:type="numbering" w:customStyle="1" w:styleId="WW8Num2">
    <w:name w:val="WW8Num2"/>
    <w:basedOn w:val="a2"/>
    <w:rsid w:val="00CB38B6"/>
    <w:pPr>
      <w:numPr>
        <w:numId w:val="2"/>
      </w:numPr>
    </w:pPr>
  </w:style>
  <w:style w:type="numbering" w:customStyle="1" w:styleId="WW8Num3">
    <w:name w:val="WW8Num3"/>
    <w:basedOn w:val="a2"/>
    <w:rsid w:val="00CB38B6"/>
    <w:pPr>
      <w:numPr>
        <w:numId w:val="3"/>
      </w:numPr>
    </w:pPr>
  </w:style>
  <w:style w:type="numbering" w:customStyle="1" w:styleId="WW8Num4">
    <w:name w:val="WW8Num4"/>
    <w:basedOn w:val="a2"/>
    <w:rsid w:val="00CB38B6"/>
    <w:pPr>
      <w:numPr>
        <w:numId w:val="4"/>
      </w:numPr>
    </w:pPr>
  </w:style>
  <w:style w:type="numbering" w:customStyle="1" w:styleId="WW8Num5">
    <w:name w:val="WW8Num5"/>
    <w:basedOn w:val="a2"/>
    <w:rsid w:val="00CB38B6"/>
    <w:pPr>
      <w:numPr>
        <w:numId w:val="5"/>
      </w:numPr>
    </w:pPr>
  </w:style>
  <w:style w:type="numbering" w:customStyle="1" w:styleId="WW8Num6">
    <w:name w:val="WW8Num6"/>
    <w:basedOn w:val="a2"/>
    <w:rsid w:val="00CB38B6"/>
    <w:pPr>
      <w:numPr>
        <w:numId w:val="6"/>
      </w:numPr>
    </w:pPr>
  </w:style>
  <w:style w:type="numbering" w:customStyle="1" w:styleId="WW8Num7">
    <w:name w:val="WW8Num7"/>
    <w:basedOn w:val="a2"/>
    <w:rsid w:val="00CB38B6"/>
    <w:pPr>
      <w:numPr>
        <w:numId w:val="7"/>
      </w:numPr>
    </w:pPr>
  </w:style>
  <w:style w:type="numbering" w:customStyle="1" w:styleId="WW8Num8">
    <w:name w:val="WW8Num8"/>
    <w:basedOn w:val="a2"/>
    <w:rsid w:val="00CB38B6"/>
    <w:pPr>
      <w:numPr>
        <w:numId w:val="8"/>
      </w:numPr>
    </w:pPr>
  </w:style>
  <w:style w:type="numbering" w:customStyle="1" w:styleId="WW8Num9">
    <w:name w:val="WW8Num9"/>
    <w:basedOn w:val="a2"/>
    <w:rsid w:val="00CB38B6"/>
    <w:pPr>
      <w:numPr>
        <w:numId w:val="9"/>
      </w:numPr>
    </w:pPr>
  </w:style>
  <w:style w:type="numbering" w:customStyle="1" w:styleId="WW8Num10">
    <w:name w:val="WW8Num10"/>
    <w:basedOn w:val="a2"/>
    <w:rsid w:val="00CB38B6"/>
    <w:pPr>
      <w:numPr>
        <w:numId w:val="10"/>
      </w:numPr>
    </w:pPr>
  </w:style>
  <w:style w:type="numbering" w:customStyle="1" w:styleId="WW8Num11">
    <w:name w:val="WW8Num11"/>
    <w:basedOn w:val="a2"/>
    <w:rsid w:val="00CB38B6"/>
    <w:pPr>
      <w:numPr>
        <w:numId w:val="11"/>
      </w:numPr>
    </w:pPr>
  </w:style>
  <w:style w:type="numbering" w:customStyle="1" w:styleId="WW8Num12">
    <w:name w:val="WW8Num12"/>
    <w:basedOn w:val="a2"/>
    <w:rsid w:val="00CB38B6"/>
    <w:pPr>
      <w:numPr>
        <w:numId w:val="12"/>
      </w:numPr>
    </w:pPr>
  </w:style>
  <w:style w:type="numbering" w:customStyle="1" w:styleId="WW8Num13">
    <w:name w:val="WW8Num13"/>
    <w:basedOn w:val="a2"/>
    <w:rsid w:val="00CB38B6"/>
    <w:pPr>
      <w:numPr>
        <w:numId w:val="13"/>
      </w:numPr>
    </w:pPr>
  </w:style>
  <w:style w:type="numbering" w:customStyle="1" w:styleId="WW8Num14">
    <w:name w:val="WW8Num14"/>
    <w:basedOn w:val="a2"/>
    <w:rsid w:val="00CB38B6"/>
    <w:pPr>
      <w:numPr>
        <w:numId w:val="14"/>
      </w:numPr>
    </w:pPr>
  </w:style>
  <w:style w:type="numbering" w:customStyle="1" w:styleId="WW8Num15">
    <w:name w:val="WW8Num15"/>
    <w:basedOn w:val="a2"/>
    <w:rsid w:val="00CB38B6"/>
    <w:pPr>
      <w:numPr>
        <w:numId w:val="15"/>
      </w:numPr>
    </w:pPr>
  </w:style>
  <w:style w:type="numbering" w:customStyle="1" w:styleId="WW8Num16">
    <w:name w:val="WW8Num16"/>
    <w:basedOn w:val="a2"/>
    <w:rsid w:val="00CB38B6"/>
    <w:pPr>
      <w:numPr>
        <w:numId w:val="16"/>
      </w:numPr>
    </w:pPr>
  </w:style>
  <w:style w:type="numbering" w:customStyle="1" w:styleId="WW8Num17">
    <w:name w:val="WW8Num17"/>
    <w:basedOn w:val="a2"/>
    <w:rsid w:val="00CB38B6"/>
    <w:pPr>
      <w:numPr>
        <w:numId w:val="17"/>
      </w:numPr>
    </w:pPr>
  </w:style>
  <w:style w:type="numbering" w:customStyle="1" w:styleId="WW8Num18">
    <w:name w:val="WW8Num18"/>
    <w:basedOn w:val="a2"/>
    <w:rsid w:val="00CB38B6"/>
    <w:pPr>
      <w:numPr>
        <w:numId w:val="18"/>
      </w:numPr>
    </w:pPr>
  </w:style>
  <w:style w:type="numbering" w:customStyle="1" w:styleId="WW8Num19">
    <w:name w:val="WW8Num19"/>
    <w:basedOn w:val="a2"/>
    <w:rsid w:val="00CB38B6"/>
    <w:pPr>
      <w:numPr>
        <w:numId w:val="19"/>
      </w:numPr>
    </w:pPr>
  </w:style>
  <w:style w:type="numbering" w:customStyle="1" w:styleId="WW8Num20">
    <w:name w:val="WW8Num20"/>
    <w:basedOn w:val="a2"/>
    <w:rsid w:val="00CB38B6"/>
    <w:pPr>
      <w:numPr>
        <w:numId w:val="20"/>
      </w:numPr>
    </w:pPr>
  </w:style>
  <w:style w:type="numbering" w:customStyle="1" w:styleId="WW8Num21">
    <w:name w:val="WW8Num21"/>
    <w:basedOn w:val="a2"/>
    <w:rsid w:val="00CB38B6"/>
    <w:pPr>
      <w:numPr>
        <w:numId w:val="21"/>
      </w:numPr>
    </w:pPr>
  </w:style>
  <w:style w:type="numbering" w:customStyle="1" w:styleId="WW8Num22">
    <w:name w:val="WW8Num22"/>
    <w:basedOn w:val="a2"/>
    <w:rsid w:val="00CB38B6"/>
    <w:pPr>
      <w:numPr>
        <w:numId w:val="22"/>
      </w:numPr>
    </w:pPr>
  </w:style>
  <w:style w:type="numbering" w:customStyle="1" w:styleId="WW8Num23">
    <w:name w:val="WW8Num23"/>
    <w:basedOn w:val="a2"/>
    <w:rsid w:val="00CB38B6"/>
    <w:pPr>
      <w:numPr>
        <w:numId w:val="23"/>
      </w:numPr>
    </w:pPr>
  </w:style>
  <w:style w:type="numbering" w:customStyle="1" w:styleId="WW8Num24">
    <w:name w:val="WW8Num24"/>
    <w:basedOn w:val="a2"/>
    <w:rsid w:val="00CB38B6"/>
    <w:pPr>
      <w:numPr>
        <w:numId w:val="24"/>
      </w:numPr>
    </w:pPr>
  </w:style>
  <w:style w:type="table" w:styleId="af4">
    <w:name w:val="Table Grid"/>
    <w:basedOn w:val="a1"/>
    <w:uiPriority w:val="39"/>
    <w:rsid w:val="00FD57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ticle-title">
    <w:name w:val="article-title"/>
    <w:basedOn w:val="a0"/>
    <w:rsid w:val="00FF4B19"/>
  </w:style>
  <w:style w:type="paragraph" w:customStyle="1" w:styleId="article-content">
    <w:name w:val="article-content"/>
    <w:basedOn w:val="a"/>
    <w:rsid w:val="00FF4B19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  <w:lang w:bidi="ar-SA"/>
    </w:rPr>
  </w:style>
  <w:style w:type="character" w:styleId="af5">
    <w:name w:val="Strong"/>
    <w:basedOn w:val="a0"/>
    <w:uiPriority w:val="22"/>
    <w:qFormat/>
    <w:rsid w:val="00FF4B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D55EE-7097-4F69-8B4D-572935F9A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1200</Words>
  <Characters>6846</Characters>
  <Application>Microsoft Office Word</Application>
  <DocSecurity>0</DocSecurity>
  <Lines>57</Lines>
  <Paragraphs>16</Paragraphs>
  <ScaleCrop>false</ScaleCrop>
  <Company/>
  <LinksUpToDate>false</LinksUpToDate>
  <CharactersWithSpaces>8030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102年度宜蘭縣推動本土教育專案計畫</dc:title>
  <dc:creator>Windows 使用者</dc:creator>
  <cp:lastModifiedBy>AG01</cp:lastModifiedBy>
  <cp:revision>7</cp:revision>
  <cp:lastPrinted>2018-11-26T01:46:00Z</cp:lastPrinted>
  <dcterms:created xsi:type="dcterms:W3CDTF">2018-11-22T03:50:00Z</dcterms:created>
  <dcterms:modified xsi:type="dcterms:W3CDTF">2018-11-26T01:48:00Z</dcterms:modified>
</cp:coreProperties>
</file>